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5B" w:rsidRPr="00123CBC" w:rsidRDefault="006D165B" w:rsidP="006D165B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123CBC">
        <w:rPr>
          <w:rFonts w:ascii="Times New Roman" w:hAnsi="Times New Roman" w:cs="Times New Roman"/>
        </w:rPr>
        <w:t>WoS</w:t>
      </w:r>
      <w:proofErr w:type="spellEnd"/>
      <w:r w:rsidRPr="00123CBC">
        <w:rPr>
          <w:rFonts w:ascii="Times New Roman" w:hAnsi="Times New Roman" w:cs="Times New Roman"/>
        </w:rPr>
        <w:t xml:space="preserve"> klasa 8A  nauczyciel uczący – Katarzyna Jakubczyk</w:t>
      </w:r>
    </w:p>
    <w:p w:rsidR="007B4B7A" w:rsidRPr="00123CBC" w:rsidRDefault="006D165B">
      <w:pPr>
        <w:rPr>
          <w:rFonts w:ascii="Times New Roman" w:hAnsi="Times New Roman" w:cs="Times New Roman"/>
        </w:rPr>
      </w:pPr>
      <w:r w:rsidRPr="00123CBC">
        <w:rPr>
          <w:rFonts w:ascii="Times New Roman" w:hAnsi="Times New Roman" w:cs="Times New Roman"/>
        </w:rPr>
        <w:t>Proszę zapisać temat lekcji i przygotować pracę do oceny.</w:t>
      </w:r>
    </w:p>
    <w:p w:rsidR="006D165B" w:rsidRPr="00123CBC" w:rsidRDefault="006D165B">
      <w:pPr>
        <w:rPr>
          <w:rFonts w:ascii="Times New Roman" w:hAnsi="Times New Roman" w:cs="Times New Roman"/>
        </w:rPr>
      </w:pPr>
      <w:r w:rsidRPr="00123CBC">
        <w:rPr>
          <w:rFonts w:ascii="Times New Roman" w:hAnsi="Times New Roman" w:cs="Times New Roman"/>
        </w:rPr>
        <w:t>30 marca 2020r. i 2 kwietnia 2020r.</w:t>
      </w:r>
    </w:p>
    <w:p w:rsidR="006D165B" w:rsidRPr="00123CBC" w:rsidRDefault="006D165B">
      <w:pPr>
        <w:rPr>
          <w:rFonts w:ascii="Times New Roman" w:hAnsi="Times New Roman" w:cs="Times New Roman"/>
          <w:b/>
        </w:rPr>
      </w:pPr>
      <w:r w:rsidRPr="00123CBC">
        <w:rPr>
          <w:rFonts w:ascii="Times New Roman" w:hAnsi="Times New Roman" w:cs="Times New Roman"/>
        </w:rPr>
        <w:t xml:space="preserve">Temat: </w:t>
      </w:r>
      <w:r w:rsidRPr="00123CBC">
        <w:rPr>
          <w:rFonts w:ascii="Times New Roman" w:hAnsi="Times New Roman" w:cs="Times New Roman"/>
          <w:b/>
          <w:u w:val="single"/>
        </w:rPr>
        <w:t>Sądy i trybunały.</w:t>
      </w:r>
      <w:r w:rsidRPr="00123CBC">
        <w:rPr>
          <w:rFonts w:ascii="Times New Roman" w:hAnsi="Times New Roman" w:cs="Times New Roman"/>
          <w:b/>
        </w:rPr>
        <w:t xml:space="preserve"> ( 2 godziny lekcyjne)</w:t>
      </w:r>
    </w:p>
    <w:p w:rsidR="006D165B" w:rsidRPr="00123CBC" w:rsidRDefault="006D165B" w:rsidP="006D165B">
      <w:pPr>
        <w:pStyle w:val="Defaul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Wyjaśnienie pojęć:</w:t>
      </w:r>
    </w:p>
    <w:p w:rsidR="006D165B" w:rsidRPr="00123CBC" w:rsidRDefault="006D165B" w:rsidP="006D165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sąd,</w:t>
      </w:r>
    </w:p>
    <w:p w:rsidR="006D165B" w:rsidRPr="00123CBC" w:rsidRDefault="006D165B" w:rsidP="006D165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sądy powszechne,</w:t>
      </w:r>
    </w:p>
    <w:p w:rsidR="006D165B" w:rsidRPr="00123CBC" w:rsidRDefault="006D165B" w:rsidP="006D165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sądy administracyjne,</w:t>
      </w:r>
    </w:p>
    <w:p w:rsidR="006D165B" w:rsidRPr="00123CBC" w:rsidRDefault="006D165B" w:rsidP="006D165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wymiar sprawiedliwości,</w:t>
      </w:r>
    </w:p>
    <w:p w:rsidR="006D165B" w:rsidRPr="00123CBC" w:rsidRDefault="006D165B" w:rsidP="006D165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 xml:space="preserve"> zasada dwuinstancyjności postępowania sądowego,</w:t>
      </w:r>
    </w:p>
    <w:p w:rsidR="006D165B" w:rsidRPr="00123CBC" w:rsidRDefault="006D165B" w:rsidP="006D165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zasada niezależności sądów,</w:t>
      </w:r>
    </w:p>
    <w:p w:rsidR="006D165B" w:rsidRPr="00123CBC" w:rsidRDefault="006D165B" w:rsidP="006D165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Trybunał Stanu,</w:t>
      </w:r>
    </w:p>
    <w:p w:rsidR="006D165B" w:rsidRPr="00123CBC" w:rsidRDefault="006D165B" w:rsidP="006D165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Trybunał Konstytucyjny,</w:t>
      </w:r>
    </w:p>
    <w:p w:rsidR="006D165B" w:rsidRPr="00123CBC" w:rsidRDefault="006D165B" w:rsidP="006D165B">
      <w:pPr>
        <w:pStyle w:val="Defaul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Przedstawienie:</w:t>
      </w:r>
    </w:p>
    <w:p w:rsidR="006D165B" w:rsidRPr="00123CBC" w:rsidRDefault="006D165B" w:rsidP="006D165B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struktury polskiego wymiaru sprawiedliwości,</w:t>
      </w:r>
    </w:p>
    <w:p w:rsidR="006D165B" w:rsidRPr="00123CBC" w:rsidRDefault="006D165B" w:rsidP="006D165B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podstawowych zasad postępowania sądowego,</w:t>
      </w:r>
    </w:p>
    <w:p w:rsidR="006D165B" w:rsidRPr="00123CBC" w:rsidRDefault="006D165B" w:rsidP="006D165B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123CBC">
        <w:rPr>
          <w:rFonts w:ascii="Times New Roman" w:hAnsi="Times New Roman" w:cs="Times New Roman"/>
          <w:sz w:val="22"/>
          <w:szCs w:val="22"/>
        </w:rPr>
        <w:t>spraw, które rozpatruje Trybunał Stanu i Trybunał Konstytucyjny,</w:t>
      </w:r>
    </w:p>
    <w:p w:rsidR="006D165B" w:rsidRPr="00123CBC" w:rsidRDefault="006D165B" w:rsidP="006D165B">
      <w:pPr>
        <w:rPr>
          <w:rFonts w:ascii="Times New Roman" w:hAnsi="Times New Roman" w:cs="Times New Roman"/>
        </w:rPr>
      </w:pPr>
      <w:r w:rsidRPr="00123CBC">
        <w:rPr>
          <w:rFonts w:ascii="Times New Roman" w:hAnsi="Times New Roman" w:cs="Times New Roman"/>
        </w:rPr>
        <w:t>spraw, które rozpatruje sąd rejonowy.</w:t>
      </w:r>
    </w:p>
    <w:p w:rsidR="006D165B" w:rsidRPr="00123CBC" w:rsidRDefault="006D165B" w:rsidP="006D165B">
      <w:pPr>
        <w:rPr>
          <w:rFonts w:ascii="Times New Roman" w:hAnsi="Times New Roman" w:cs="Times New Roman"/>
        </w:rPr>
      </w:pPr>
    </w:p>
    <w:p w:rsidR="006D165B" w:rsidRPr="00123CBC" w:rsidRDefault="006D165B" w:rsidP="006D165B">
      <w:pPr>
        <w:rPr>
          <w:rFonts w:ascii="Times New Roman" w:hAnsi="Times New Roman" w:cs="Times New Roman"/>
        </w:rPr>
      </w:pPr>
      <w:r w:rsidRPr="00123CBC">
        <w:rPr>
          <w:rFonts w:ascii="Times New Roman" w:hAnsi="Times New Roman" w:cs="Times New Roman"/>
        </w:rPr>
        <w:t>Praca na ocenę:</w:t>
      </w:r>
    </w:p>
    <w:p w:rsidR="006D165B" w:rsidRPr="00123CBC" w:rsidRDefault="006D165B" w:rsidP="006D165B">
      <w:pPr>
        <w:rPr>
          <w:rFonts w:ascii="Times New Roman" w:hAnsi="Times New Roman" w:cs="Times New Roman"/>
        </w:rPr>
      </w:pPr>
      <w:r w:rsidRPr="00123CBC">
        <w:rPr>
          <w:rFonts w:ascii="Times New Roman" w:hAnsi="Times New Roman" w:cs="Times New Roman"/>
        </w:rPr>
        <w:t>Ćwiczenie 1 str. 150</w:t>
      </w:r>
    </w:p>
    <w:p w:rsidR="006D165B" w:rsidRPr="00123CBC" w:rsidRDefault="006D165B" w:rsidP="006D165B">
      <w:pPr>
        <w:rPr>
          <w:rFonts w:ascii="Times New Roman" w:hAnsi="Times New Roman" w:cs="Times New Roman"/>
        </w:rPr>
      </w:pPr>
      <w:r w:rsidRPr="00123CBC">
        <w:rPr>
          <w:rFonts w:ascii="Times New Roman" w:hAnsi="Times New Roman" w:cs="Times New Roman"/>
        </w:rPr>
        <w:t>Ćwiczenie 8 str. 151</w:t>
      </w:r>
    </w:p>
    <w:p w:rsidR="006D165B" w:rsidRPr="00123CBC" w:rsidRDefault="006D165B" w:rsidP="006D165B">
      <w:pPr>
        <w:rPr>
          <w:rFonts w:ascii="Times New Roman" w:hAnsi="Times New Roman" w:cs="Times New Roman"/>
        </w:rPr>
      </w:pPr>
      <w:r w:rsidRPr="00123CBC">
        <w:rPr>
          <w:rFonts w:ascii="Times New Roman" w:hAnsi="Times New Roman" w:cs="Times New Roman"/>
        </w:rPr>
        <w:t xml:space="preserve">Praca ma być napisana w </w:t>
      </w:r>
      <w:r w:rsidR="00123CBC" w:rsidRPr="00123CBC">
        <w:rPr>
          <w:rFonts w:ascii="Times New Roman" w:hAnsi="Times New Roman" w:cs="Times New Roman"/>
        </w:rPr>
        <w:t>Wordzie, proszę się podpisać tak jak zawsze i przesłać jako załącznik na mojego maila do 3 kwietnia 2020r. ( po tym terminie nie będę pracy oceniać pozytywnie)</w:t>
      </w:r>
    </w:p>
    <w:p w:rsidR="00123CBC" w:rsidRPr="00123CBC" w:rsidRDefault="00123CBC" w:rsidP="006D165B">
      <w:pPr>
        <w:rPr>
          <w:rFonts w:ascii="Times New Roman" w:hAnsi="Times New Roman" w:cs="Times New Roman"/>
        </w:rPr>
      </w:pPr>
    </w:p>
    <w:p w:rsidR="00123CBC" w:rsidRPr="00123CBC" w:rsidRDefault="009F67F5" w:rsidP="00123CBC">
      <w:pPr>
        <w:rPr>
          <w:rFonts w:ascii="Times New Roman" w:hAnsi="Times New Roman" w:cs="Times New Roman"/>
        </w:rPr>
      </w:pPr>
      <w:hyperlink r:id="rId6" w:history="1">
        <w:r w:rsidR="00123CBC" w:rsidRPr="00123CBC">
          <w:rPr>
            <w:rStyle w:val="Hipercze"/>
            <w:rFonts w:ascii="Times New Roman" w:hAnsi="Times New Roman" w:cs="Times New Roman"/>
          </w:rPr>
          <w:t>n.zdalna.kj13@gmail.com</w:t>
        </w:r>
      </w:hyperlink>
    </w:p>
    <w:p w:rsidR="00123CBC" w:rsidRPr="00123CBC" w:rsidRDefault="00123CBC" w:rsidP="006D165B">
      <w:pPr>
        <w:rPr>
          <w:rFonts w:ascii="Times New Roman" w:hAnsi="Times New Roman" w:cs="Times New Roman"/>
        </w:rPr>
      </w:pPr>
    </w:p>
    <w:sectPr w:rsidR="00123CBC" w:rsidRPr="00123CBC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1065"/>
    <w:multiLevelType w:val="hybridMultilevel"/>
    <w:tmpl w:val="5628BABC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A064F7"/>
    <w:multiLevelType w:val="hybridMultilevel"/>
    <w:tmpl w:val="5F163C2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5F16D8"/>
    <w:multiLevelType w:val="hybridMultilevel"/>
    <w:tmpl w:val="856E63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5B"/>
    <w:rsid w:val="00123CBC"/>
    <w:rsid w:val="006D165B"/>
    <w:rsid w:val="007B4B7A"/>
    <w:rsid w:val="009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165B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23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165B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23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2020-03-29T19:46:00Z</dcterms:created>
  <dcterms:modified xsi:type="dcterms:W3CDTF">2020-03-29T19:46:00Z</dcterms:modified>
</cp:coreProperties>
</file>