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B" w:rsidRDefault="005D604B" w:rsidP="005D60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Wychowanie fizyczne - kl. 3b</w:t>
      </w:r>
    </w:p>
    <w:p w:rsidR="005D604B" w:rsidRDefault="005D604B" w:rsidP="005D60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22.06.2020r. </w:t>
      </w:r>
    </w:p>
    <w:p w:rsidR="005D604B" w:rsidRPr="005D604B" w:rsidRDefault="005D604B" w:rsidP="005D604B">
      <w:pPr>
        <w:rPr>
          <w:rFonts w:ascii="Times New Roman" w:hAnsi="Times New Roman" w:cs="Times New Roman"/>
          <w:b/>
          <w:sz w:val="24"/>
          <w:szCs w:val="24"/>
        </w:rPr>
      </w:pPr>
      <w:r w:rsidRPr="005D604B">
        <w:rPr>
          <w:rFonts w:ascii="Times New Roman" w:hAnsi="Times New Roman" w:cs="Times New Roman"/>
          <w:b/>
          <w:sz w:val="24"/>
          <w:szCs w:val="24"/>
        </w:rPr>
        <w:t>Cel lekcji - rozwijanie  skoczności.</w:t>
      </w:r>
    </w:p>
    <w:p w:rsidR="005D604B" w:rsidRDefault="005D604B" w:rsidP="005D6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Obejrzyj filmik, do którego link Ci podaję </w:t>
      </w:r>
    </w:p>
    <w:p w:rsidR="005D604B" w:rsidRDefault="005D604B" w:rsidP="005D604B">
      <w:pPr>
        <w:jc w:val="both"/>
      </w:pPr>
      <w:hyperlink r:id="rId4" w:history="1">
        <w:r>
          <w:rPr>
            <w:rStyle w:val="Hipercze"/>
          </w:rPr>
          <w:t>http://scholaris.pl/resources/run/id/109947</w:t>
        </w:r>
      </w:hyperlink>
    </w:p>
    <w:p w:rsidR="005D604B" w:rsidRDefault="005D604B" w:rsidP="005D604B">
      <w:pPr>
        <w:jc w:val="both"/>
        <w:rPr>
          <w:rFonts w:ascii="Times New Roman" w:hAnsi="Times New Roman" w:cs="Times New Roman"/>
          <w:sz w:val="24"/>
          <w:szCs w:val="24"/>
        </w:rPr>
      </w:pPr>
      <w:r>
        <w:t>Wykonaj ćwiczenia.</w:t>
      </w:r>
    </w:p>
    <w:p w:rsidR="005D604B" w:rsidRDefault="005D604B" w:rsidP="005D60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Miłej zabawy!</w:t>
      </w:r>
    </w:p>
    <w:p w:rsidR="005D604B" w:rsidRDefault="005D604B" w:rsidP="005D60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24.06.2020r. </w:t>
      </w:r>
    </w:p>
    <w:p w:rsidR="005D604B" w:rsidRDefault="005D604B" w:rsidP="005D60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Gry i zabawy na świeżym powietrzu</w:t>
      </w:r>
    </w:p>
    <w:p w:rsidR="005D604B" w:rsidRPr="005D604B" w:rsidRDefault="005D604B" w:rsidP="005D604B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D604B">
        <w:rPr>
          <w:rFonts w:ascii="Times New Roman" w:hAnsi="Times New Roman" w:cs="Times New Roman"/>
          <w:color w:val="222222"/>
          <w:sz w:val="28"/>
          <w:szCs w:val="28"/>
        </w:rPr>
        <w:t>Oto przykład kilku zabaw i gier, które będą idealne w wakacje.</w:t>
      </w:r>
    </w:p>
    <w:p w:rsidR="005D604B" w:rsidRPr="00402064" w:rsidRDefault="005D604B" w:rsidP="005D604B">
      <w:pPr>
        <w:spacing w:after="0" w:line="34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Ciuciubabka</w:t>
      </w:r>
    </w:p>
    <w:p w:rsidR="005D604B" w:rsidRDefault="005D604B" w:rsidP="005D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color w:val="222222"/>
          <w:sz w:val="24"/>
          <w:szCs w:val="24"/>
        </w:rPr>
        <w:t>Ta zabawa to niezła frajda dla małych i dużych, zwłaszcza tych lubiących zabawy na dworze. Nie wymaga specjalnego przygotowania, ani akcesoriów. Polega na tym, że jednemu z graczy zawiązuje się na oczach chustkę (przez którą nie powinien nic widzieć) i próbuje złapać innych. Chodzi oczywiście o to, by dobrze uciekać przed osobą w chustce i by dobrze łapać uciekających.</w:t>
      </w:r>
    </w:p>
    <w:p w:rsidR="005D604B" w:rsidRPr="00402064" w:rsidRDefault="005D604B" w:rsidP="005D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604B" w:rsidRPr="00402064" w:rsidRDefault="005D604B" w:rsidP="005D604B">
      <w:pPr>
        <w:spacing w:after="0" w:line="34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Zabawa w krowę</w:t>
      </w:r>
    </w:p>
    <w:p w:rsidR="005D604B" w:rsidRPr="00402064" w:rsidRDefault="005D604B" w:rsidP="005D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color w:val="222222"/>
          <w:sz w:val="24"/>
          <w:szCs w:val="24"/>
        </w:rPr>
        <w:t>To również świetna zabawa plenerowa dla dzieci w różnym wieku. Zasady gry są proste. Wybrana osoba staje na środku z rozłożonymi na boki rękami. Pozostali grace trzymają ją za palce u rąk (jak za wymiona krowy). Dzieci umawiają się na konkretny kolor - dajmy na to niebieski. Ktoś z graczy zadaje głośno pytanie: jakie krowa daje mleko? Osoba, która jest krową (trzymana za palce przez pozostałych) wymienia różne kolory, a kiedy dojdzie to niebieskiego, wszyscy uciekają. Wówczas "krowa" musi ich złapać. Jeśli uda się złapać gracza, uczestnicy zamieniają się rolami.</w:t>
      </w:r>
    </w:p>
    <w:p w:rsidR="005D604B" w:rsidRPr="00402064" w:rsidRDefault="005D604B" w:rsidP="005D604B">
      <w:pPr>
        <w:spacing w:after="0" w:line="34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Zabawa w chowanego</w:t>
      </w:r>
    </w:p>
    <w:p w:rsidR="005D604B" w:rsidRDefault="005D604B" w:rsidP="005D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02064">
        <w:rPr>
          <w:rFonts w:ascii="Times New Roman" w:eastAsia="Times New Roman" w:hAnsi="Times New Roman" w:cs="Times New Roman"/>
          <w:color w:val="222222"/>
          <w:sz w:val="24"/>
          <w:szCs w:val="24"/>
        </w:rPr>
        <w:t>To chyba jedna z bardziej popularnych zabaw na świeżym powietrzu. Chodzi w niej o to, by dobrze się schować na umówionym wcześniej terenie. Jedna osoba zamyka oczy, liczy np. do 10, a pozostali w tym czasie muszę się schować. Po odliczeniu zaczynają się poszukiwania. Zabawa nie jest ograniczona w czasie.</w:t>
      </w:r>
    </w:p>
    <w:p w:rsidR="005D604B" w:rsidRPr="00402064" w:rsidRDefault="005D604B" w:rsidP="005D6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604B" w:rsidRPr="00402064" w:rsidRDefault="005D604B" w:rsidP="005D604B">
      <w:pPr>
        <w:pStyle w:val="Nagwek2"/>
        <w:spacing w:before="0" w:beforeAutospacing="0" w:after="0" w:afterAutospacing="0" w:line="348" w:lineRule="atLeast"/>
        <w:jc w:val="both"/>
        <w:rPr>
          <w:color w:val="222222"/>
          <w:sz w:val="24"/>
          <w:szCs w:val="24"/>
        </w:rPr>
      </w:pPr>
      <w:r w:rsidRPr="00402064">
        <w:rPr>
          <w:color w:val="222222"/>
          <w:sz w:val="24"/>
          <w:szCs w:val="24"/>
        </w:rPr>
        <w:t>Piłka parzy!</w:t>
      </w:r>
    </w:p>
    <w:p w:rsidR="005D604B" w:rsidRPr="00402064" w:rsidRDefault="005D604B" w:rsidP="005D604B">
      <w:pPr>
        <w:pStyle w:val="artparagraph"/>
        <w:spacing w:before="0" w:beforeAutospacing="0" w:after="0" w:afterAutospacing="0"/>
        <w:jc w:val="both"/>
        <w:rPr>
          <w:color w:val="222222"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07.35pt;margin-top:47.9pt;width:76.2pt;height:70.2pt;z-index:251658240"/>
        </w:pict>
      </w:r>
      <w:r w:rsidRPr="00402064">
        <w:rPr>
          <w:color w:val="222222"/>
        </w:rPr>
        <w:t>Do tej zabawy potrzebna będzie </w:t>
      </w:r>
      <w:hyperlink r:id="rId5" w:history="1">
        <w:r w:rsidRPr="00402064">
          <w:rPr>
            <w:rStyle w:val="Hipercze"/>
            <w:color w:val="222222"/>
          </w:rPr>
          <w:t>piłka</w:t>
        </w:r>
      </w:hyperlink>
      <w:r w:rsidRPr="00402064">
        <w:rPr>
          <w:color w:val="222222"/>
        </w:rPr>
        <w:t>. Najlepiej duża, lekka, plażowa. Jedna z osób turla piłkę po ziemi, a pozostali uczestnicy starają się przed nią uciec. Jeśli piłka kogoś dogoni, przejmuje ją i zaczyna turlać. To gra, która podoba się zarówno młodszym, jak i starszym dzieciom.</w:t>
      </w:r>
    </w:p>
    <w:p w:rsidR="005D604B" w:rsidRDefault="005D604B" w:rsidP="005D6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Miłej zabawy!</w:t>
      </w:r>
    </w:p>
    <w:p w:rsidR="005D604B" w:rsidRDefault="005D604B" w:rsidP="005D60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604B" w:rsidRDefault="005D604B" w:rsidP="005D604B"/>
    <w:p w:rsidR="002F4611" w:rsidRDefault="002F4611"/>
    <w:sectPr w:rsidR="002F4611" w:rsidSect="002F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04B"/>
    <w:rsid w:val="002F4611"/>
    <w:rsid w:val="005D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04B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D6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60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60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D604B"/>
    <w:pPr>
      <w:ind w:left="720"/>
      <w:contextualSpacing/>
    </w:pPr>
    <w:rPr>
      <w:rFonts w:eastAsiaTheme="minorHAnsi"/>
      <w:lang w:eastAsia="en-US"/>
    </w:rPr>
  </w:style>
  <w:style w:type="paragraph" w:customStyle="1" w:styleId="artparagraph">
    <w:name w:val="art_paragraph"/>
    <w:basedOn w:val="Normalny"/>
    <w:rsid w:val="005D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ort.pl/pilka/0,0.html" TargetMode="External"/><Relationship Id="rId4" Type="http://schemas.openxmlformats.org/officeDocument/2006/relationships/hyperlink" Target="http://scholaris.pl/resources/run/id/10994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2020-06-21T16:19:00Z</dcterms:created>
  <dcterms:modified xsi:type="dcterms:W3CDTF">2020-06-21T16:27:00Z</dcterms:modified>
</cp:coreProperties>
</file>