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3D" w:rsidRDefault="005F1A3D" w:rsidP="005F1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</w:t>
      </w:r>
      <w:r>
        <w:rPr>
          <w:rFonts w:ascii="Times New Roman" w:hAnsi="Times New Roman" w:cs="Times New Roman"/>
          <w:b/>
          <w:sz w:val="28"/>
          <w:szCs w:val="28"/>
        </w:rPr>
        <w:t>aty do zrealizowania w dniach 15-24</w:t>
      </w:r>
      <w:r>
        <w:rPr>
          <w:rFonts w:ascii="Times New Roman" w:hAnsi="Times New Roman" w:cs="Times New Roman"/>
          <w:b/>
          <w:sz w:val="28"/>
          <w:szCs w:val="28"/>
        </w:rPr>
        <w:t xml:space="preserve"> kwietnia.</w:t>
      </w:r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37</w:t>
      </w:r>
    </w:p>
    <w:p w:rsidR="005F1A3D" w:rsidRDefault="005F1A3D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co to są misje. (Na podstawie podręcznika strona 86-87)</w:t>
      </w:r>
    </w:p>
    <w:p w:rsidR="005F1A3D" w:rsidRPr="005F1A3D" w:rsidRDefault="005F1A3D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zupełnij zdanie „ Jak ……. Posłał, tak i ……  ……. Posyłam” (J 20,21)</w:t>
      </w:r>
    </w:p>
    <w:p w:rsidR="005F1A3D" w:rsidRDefault="005F1A3D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jakie zadania powierzył Jezus uczniom</w:t>
      </w:r>
      <w:r>
        <w:rPr>
          <w:rFonts w:ascii="Times New Roman" w:hAnsi="Times New Roman" w:cs="Times New Roman"/>
          <w:b/>
          <w:sz w:val="24"/>
          <w:szCs w:val="24"/>
        </w:rPr>
        <w:t xml:space="preserve">. Na </w:t>
      </w:r>
      <w:r>
        <w:rPr>
          <w:rFonts w:ascii="Times New Roman" w:hAnsi="Times New Roman" w:cs="Times New Roman"/>
          <w:b/>
          <w:sz w:val="24"/>
          <w:szCs w:val="24"/>
        </w:rPr>
        <w:t>podstawie podręcznika, strona 86-87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F1A3D" w:rsidRDefault="005F1A3D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Wpisz w księgę, jak chrześcijanie mogą się włączyć w działalność misyjną Kościoła. Zadanie nr 3, zeszyt ćwiczeń , str. 77</w:t>
      </w:r>
    </w:p>
    <w:p w:rsidR="005F1A3D" w:rsidRDefault="005F1A3D" w:rsidP="005F1A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Ułóż modlitwę w intencji misji.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38</w:t>
      </w:r>
    </w:p>
    <w:p w:rsidR="005F1A3D" w:rsidRDefault="005F1A3D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 i napisz hasło. Zeszyt ćwiczeń, strona 78, zadanie nr 1.</w:t>
      </w:r>
    </w:p>
    <w:p w:rsidR="005F1A3D" w:rsidRDefault="005F1A3D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tajemnice różańcowe do czterech części różańca. Zadanie nr 2, zeszyt ćwiczeń, strona 78-79.</w:t>
      </w:r>
    </w:p>
    <w:p w:rsidR="005F1A3D" w:rsidRDefault="005F1A3D" w:rsidP="005F1A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rozważanie do jednej z tajemnic.</w:t>
      </w: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5F1A3D" w:rsidRDefault="005F1A3D" w:rsidP="000E4E0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F1A3D" w:rsidRDefault="005F1A3D" w:rsidP="005F1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3D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</w:p>
    <w:p w:rsidR="005F1A3D" w:rsidRPr="00BF5FFE" w:rsidRDefault="005F1A3D" w:rsidP="005F1A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5F1A3D" w:rsidRDefault="005F1A3D" w:rsidP="005F1A3D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B"/>
    <w:rsid w:val="000E4E07"/>
    <w:rsid w:val="005F1A3D"/>
    <w:rsid w:val="00904CB8"/>
    <w:rsid w:val="00A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A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2020-04-18T21:16:00Z</dcterms:created>
  <dcterms:modified xsi:type="dcterms:W3CDTF">2020-04-18T21:30:00Z</dcterms:modified>
</cp:coreProperties>
</file>