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1E" w:rsidRDefault="000B6F1E" w:rsidP="000B6F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30.03 – 03.04</w:t>
      </w:r>
    </w:p>
    <w:p w:rsidR="000B6F1E" w:rsidRDefault="000B6F1E" w:rsidP="000B6F1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Barok i klasycyzm. Projekt parteru ogrodowego.</w:t>
      </w:r>
    </w:p>
    <w:p w:rsidR="000B6F1E" w:rsidRDefault="000B6F1E" w:rsidP="000B6F1E">
      <w:pPr>
        <w:rPr>
          <w:sz w:val="28"/>
          <w:szCs w:val="28"/>
        </w:rPr>
      </w:pP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1. Przeczytaj tekst z podręcznika str. 58-59, przyjrzyj się ilustracjom tam zamieszczonym, zwróć uwagę na wygląd ogrodów barokowych, na poszczególne części, które tworzą ten ogród (parter ogrodowy, gabinety i boskiety).</w:t>
      </w: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2. Wykonaj zadanie plastyczne z podręcznika str. 60 „Jak można zaprojektować ogród?”.</w:t>
      </w: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Jeżeli nie posiadasz materiałów wymienionych w podręczniku wykorzystaj dostępne ci materiały (kredki, farby, biały blok techniczny).</w:t>
      </w: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Zdjęcie wykonanej pracy plastycznej wyślij do końc</w:t>
      </w:r>
      <w:bookmarkStart w:id="0" w:name="_GoBack"/>
      <w:bookmarkEnd w:id="0"/>
      <w:r>
        <w:rPr>
          <w:sz w:val="28"/>
          <w:szCs w:val="28"/>
        </w:rPr>
        <w:t>a tygodnia na adres:</w:t>
      </w:r>
    </w:p>
    <w:p w:rsidR="000B6F1E" w:rsidRDefault="00DD7055" w:rsidP="000B6F1E">
      <w:pPr>
        <w:rPr>
          <w:sz w:val="28"/>
          <w:szCs w:val="28"/>
        </w:rPr>
      </w:pPr>
      <w:hyperlink r:id="rId5" w:history="1">
        <w:r w:rsidR="000B6F1E" w:rsidRPr="00954A25">
          <w:rPr>
            <w:rStyle w:val="Hipercze"/>
            <w:sz w:val="28"/>
            <w:szCs w:val="28"/>
          </w:rPr>
          <w:t>n.zdalna.mb@gmail.com</w:t>
        </w:r>
      </w:hyperlink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0B6F1E" w:rsidRDefault="000B6F1E" w:rsidP="000B6F1E">
      <w:pPr>
        <w:rPr>
          <w:sz w:val="28"/>
          <w:szCs w:val="28"/>
        </w:rPr>
      </w:pPr>
      <w:r>
        <w:rPr>
          <w:sz w:val="28"/>
          <w:szCs w:val="28"/>
        </w:rPr>
        <w:t>Jeżeli masz pytanie dotyczące lekcji możesz skorzystać z Messengera.</w:t>
      </w:r>
    </w:p>
    <w:p w:rsidR="000B6F1E" w:rsidRDefault="000B6F1E" w:rsidP="000B6F1E">
      <w:pPr>
        <w:rPr>
          <w:sz w:val="28"/>
          <w:szCs w:val="28"/>
        </w:rPr>
      </w:pPr>
    </w:p>
    <w:p w:rsidR="00AA3FBC" w:rsidRDefault="00DD7055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1E"/>
    <w:rsid w:val="000B6F1E"/>
    <w:rsid w:val="005F0EF7"/>
    <w:rsid w:val="00670AF8"/>
    <w:rsid w:val="00D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F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2020-03-29T20:34:00Z</dcterms:created>
  <dcterms:modified xsi:type="dcterms:W3CDTF">2020-03-29T20:34:00Z</dcterms:modified>
</cp:coreProperties>
</file>