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BA" w:rsidRPr="006058BA" w:rsidRDefault="006058BA">
      <w:pPr>
        <w:rPr>
          <w:b/>
        </w:rPr>
      </w:pPr>
      <w:r w:rsidRPr="006058BA">
        <w:rPr>
          <w:b/>
        </w:rPr>
        <w:t>Zajęcia logopedyczne</w:t>
      </w:r>
    </w:p>
    <w:p w:rsidR="006058BA" w:rsidRDefault="006058BA">
      <w:r>
        <w:t xml:space="preserve">W tym tygodniu możecie zagrać w darmowe gry logopedyczne on </w:t>
      </w:r>
      <w:proofErr w:type="spellStart"/>
      <w:r>
        <w:t>–lin</w:t>
      </w:r>
      <w:proofErr w:type="spellEnd"/>
      <w:r>
        <w:t xml:space="preserve">e, które oferuje dom logo. </w:t>
      </w:r>
    </w:p>
    <w:p w:rsidR="006058BA" w:rsidRDefault="006058BA">
      <w:r>
        <w:t>Znajdziecie je na stronie o poniższym adresie.</w:t>
      </w:r>
    </w:p>
    <w:p w:rsidR="00BA1205" w:rsidRDefault="006058BA">
      <w:hyperlink r:id="rId4" w:history="1">
        <w:r w:rsidRPr="0064492F">
          <w:rPr>
            <w:rStyle w:val="Hipercze"/>
          </w:rPr>
          <w:t>https://domologo.pl/roznosci/rozne/logopedyczne-darmowe-gry-on-line/</w:t>
        </w:r>
      </w:hyperlink>
    </w:p>
    <w:p w:rsidR="006058BA" w:rsidRDefault="006058BA">
      <w:r>
        <w:t>Miłej zabawy.</w:t>
      </w:r>
    </w:p>
    <w:sectPr w:rsidR="006058BA" w:rsidSect="00BA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8BA"/>
    <w:rsid w:val="006058BA"/>
    <w:rsid w:val="00BA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8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ologo.pl/roznosci/rozne/logopedyczne-darmowe-gry-on-li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Company>Acer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2020-05-17T11:44:00Z</dcterms:created>
  <dcterms:modified xsi:type="dcterms:W3CDTF">2020-05-17T11:46:00Z</dcterms:modified>
</cp:coreProperties>
</file>