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EF4BA3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EF4BA3">
        <w:rPr>
          <w:rFonts w:ascii="Times New Roman" w:hAnsi="Times New Roman" w:cs="Times New Roman"/>
        </w:rPr>
        <w:t>kl</w:t>
      </w:r>
      <w:proofErr w:type="spellEnd"/>
      <w:r w:rsidRPr="00EF4BA3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EF4BA3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2E0B94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690458">
        <w:rPr>
          <w:rFonts w:ascii="Times New Roman" w:hAnsi="Times New Roman" w:cs="Times New Roman"/>
        </w:rPr>
        <w:t xml:space="preserve"> kwietnia</w:t>
      </w:r>
      <w:r w:rsidR="00690458" w:rsidRPr="00EF4BA3">
        <w:rPr>
          <w:rFonts w:ascii="Times New Roman" w:hAnsi="Times New Roman" w:cs="Times New Roman"/>
        </w:rPr>
        <w:t xml:space="preserve"> 2020r.</w:t>
      </w:r>
    </w:p>
    <w:p w:rsidR="00690458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2E0B94" w:rsidRDefault="002E0B94" w:rsidP="002E0B9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000000"/>
          <w:u w:val="single"/>
          <w:lang w:eastAsia="en-US"/>
        </w:rPr>
      </w:pPr>
      <w:r w:rsidRPr="002E0B94">
        <w:rPr>
          <w:rFonts w:ascii="Times New Roman" w:eastAsiaTheme="minorHAnsi" w:hAnsi="Times New Roman" w:cs="Times New Roman"/>
          <w:bCs/>
          <w:color w:val="000000"/>
          <w:u w:val="single"/>
          <w:lang w:eastAsia="en-US"/>
        </w:rPr>
        <w:t>Polska Bolesława Chrobrego.</w:t>
      </w:r>
    </w:p>
    <w:p w:rsidR="002E0B94" w:rsidRPr="002E0B94" w:rsidRDefault="002E0B94" w:rsidP="002E0B94">
      <w:pPr>
        <w:pStyle w:val="Bezodstpw"/>
        <w:rPr>
          <w:sz w:val="22"/>
          <w:szCs w:val="22"/>
        </w:rPr>
      </w:pPr>
      <w:r w:rsidRPr="002E0B94">
        <w:rPr>
          <w:sz w:val="22"/>
          <w:szCs w:val="22"/>
        </w:rPr>
        <w:t>– misja biskupa Wojciecha i jej skutki</w:t>
      </w:r>
    </w:p>
    <w:p w:rsidR="002E0B94" w:rsidRPr="002E0B94" w:rsidRDefault="002E0B94" w:rsidP="002E0B94">
      <w:pPr>
        <w:pStyle w:val="Bezodstpw"/>
        <w:rPr>
          <w:sz w:val="22"/>
          <w:szCs w:val="22"/>
        </w:rPr>
      </w:pPr>
      <w:r w:rsidRPr="002E0B94">
        <w:rPr>
          <w:sz w:val="22"/>
          <w:szCs w:val="22"/>
        </w:rPr>
        <w:t>– zjazd gnieźnieński i jego konsekwencje</w:t>
      </w:r>
    </w:p>
    <w:p w:rsidR="002E0B94" w:rsidRPr="002E0B94" w:rsidRDefault="002E0B94" w:rsidP="002E0B94">
      <w:pPr>
        <w:pStyle w:val="Bezodstpw"/>
        <w:rPr>
          <w:sz w:val="22"/>
          <w:szCs w:val="22"/>
        </w:rPr>
      </w:pPr>
      <w:r w:rsidRPr="002E0B94">
        <w:rPr>
          <w:sz w:val="22"/>
          <w:szCs w:val="22"/>
        </w:rPr>
        <w:t>– stosunki Bolesława Chrobrego z sąsiadami</w:t>
      </w:r>
    </w:p>
    <w:p w:rsidR="002E0B94" w:rsidRPr="002E0B94" w:rsidRDefault="002E0B94" w:rsidP="002E0B94">
      <w:pPr>
        <w:pStyle w:val="Bezodstpw"/>
        <w:rPr>
          <w:sz w:val="22"/>
          <w:szCs w:val="22"/>
        </w:rPr>
      </w:pPr>
      <w:r w:rsidRPr="002E0B94">
        <w:rPr>
          <w:sz w:val="22"/>
          <w:szCs w:val="22"/>
        </w:rPr>
        <w:t>– koronacja Bolesława Chrobrego na króla Polski i jej znaczenie</w:t>
      </w:r>
    </w:p>
    <w:p w:rsidR="002E0B94" w:rsidRPr="002E0B94" w:rsidRDefault="002E0B94" w:rsidP="002E0B9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690458" w:rsidRDefault="00690458" w:rsidP="00690458">
      <w:pPr>
        <w:rPr>
          <w:rFonts w:ascii="Times New Roman" w:hAnsi="Times New Roman" w:cs="Times New Roman"/>
        </w:rPr>
      </w:pPr>
    </w:p>
    <w:p w:rsidR="00690458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Po przeczytaniu informacji w podręczniku pros</w:t>
      </w:r>
      <w:r w:rsidR="00576E3A">
        <w:rPr>
          <w:rFonts w:ascii="Times New Roman" w:hAnsi="Times New Roman" w:cs="Times New Roman"/>
        </w:rPr>
        <w:t>zę uzupełnić zadania 1,2 , 5</w:t>
      </w:r>
      <w:r>
        <w:rPr>
          <w:rFonts w:ascii="Times New Roman" w:hAnsi="Times New Roman" w:cs="Times New Roman"/>
        </w:rPr>
        <w:t xml:space="preserve"> i 6</w:t>
      </w:r>
      <w:r w:rsidRPr="00EF4BA3">
        <w:rPr>
          <w:rFonts w:ascii="Times New Roman" w:hAnsi="Times New Roman" w:cs="Times New Roman"/>
        </w:rPr>
        <w:t xml:space="preserve"> w zeszycie ćwiczeń ze strony </w:t>
      </w:r>
      <w:r w:rsidR="002E0B94">
        <w:rPr>
          <w:rFonts w:ascii="Times New Roman" w:hAnsi="Times New Roman" w:cs="Times New Roman"/>
        </w:rPr>
        <w:t>92-94</w:t>
      </w:r>
      <w:r w:rsidRPr="00EF4BA3">
        <w:rPr>
          <w:rFonts w:ascii="Times New Roman" w:hAnsi="Times New Roman" w:cs="Times New Roman"/>
        </w:rPr>
        <w:t>.</w:t>
      </w:r>
    </w:p>
    <w:p w:rsidR="00576E3A" w:rsidRDefault="00576E3A" w:rsidP="00576E3A">
      <w:pPr>
        <w:rPr>
          <w:rFonts w:ascii="Times New Roman" w:hAnsi="Times New Roman" w:cs="Times New Roman"/>
        </w:rPr>
      </w:pPr>
    </w:p>
    <w:p w:rsidR="00576E3A" w:rsidRDefault="00576E3A" w:rsidP="00690458">
      <w:pPr>
        <w:rPr>
          <w:rFonts w:ascii="Times New Roman" w:hAnsi="Times New Roman" w:cs="Times New Roman"/>
        </w:rPr>
      </w:pPr>
    </w:p>
    <w:p w:rsidR="00690458" w:rsidRDefault="00690458" w:rsidP="00690458">
      <w:pPr>
        <w:rPr>
          <w:rFonts w:ascii="Times New Roman" w:hAnsi="Times New Roman" w:cs="Times New Roman"/>
        </w:rPr>
      </w:pPr>
    </w:p>
    <w:p w:rsidR="00690458" w:rsidRPr="00EF4BA3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  <w:r>
        <w:rPr>
          <w:rFonts w:ascii="Times New Roman" w:hAnsi="Times New Roman" w:cs="Times New Roman"/>
        </w:rPr>
        <w:t>!</w:t>
      </w:r>
    </w:p>
    <w:p w:rsidR="00690458" w:rsidRPr="00EF4BA3" w:rsidRDefault="00690458" w:rsidP="00690458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690458" w:rsidRPr="00EF4BA3" w:rsidRDefault="00E04A1A" w:rsidP="00690458">
      <w:pPr>
        <w:rPr>
          <w:rFonts w:ascii="Times New Roman" w:hAnsi="Times New Roman" w:cs="Times New Roman"/>
        </w:rPr>
      </w:pPr>
      <w:hyperlink r:id="rId4" w:history="1">
        <w:r w:rsidR="00690458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690458" w:rsidRPr="00EF4BA3" w:rsidRDefault="00690458" w:rsidP="00690458">
      <w:pPr>
        <w:rPr>
          <w:rFonts w:ascii="Times New Roman" w:hAnsi="Times New Roman" w:cs="Times New Roman"/>
        </w:rPr>
      </w:pPr>
    </w:p>
    <w:p w:rsidR="00690458" w:rsidRPr="00690458" w:rsidRDefault="00690458" w:rsidP="00690458">
      <w:pPr>
        <w:rPr>
          <w:rFonts w:ascii="Times New Roman" w:hAnsi="Times New Roman" w:cs="Times New Roman"/>
        </w:rPr>
      </w:pPr>
    </w:p>
    <w:p w:rsidR="00C825E5" w:rsidRDefault="00C825E5"/>
    <w:sectPr w:rsidR="00C825E5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2E0B94"/>
    <w:rsid w:val="00576E3A"/>
    <w:rsid w:val="00690458"/>
    <w:rsid w:val="009009C6"/>
    <w:rsid w:val="00A51CBF"/>
    <w:rsid w:val="00C825E5"/>
    <w:rsid w:val="00E0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2020-04-26T15:10:00Z</dcterms:created>
  <dcterms:modified xsi:type="dcterms:W3CDTF">2020-04-26T15:10:00Z</dcterms:modified>
</cp:coreProperties>
</file>