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99F" w:rsidRDefault="00DA599F" w:rsidP="00DA59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541D3">
        <w:rPr>
          <w:rFonts w:ascii="Times New Roman" w:hAnsi="Times New Roman" w:cs="Times New Roman"/>
        </w:rPr>
        <w:t>EDUKACJA DLA BEZPIECZEŃSTWA</w:t>
      </w:r>
    </w:p>
    <w:p w:rsidR="00DA599F" w:rsidRDefault="00DA599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uczący Katarzyna Jakubczyk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27450F" w:rsidRDefault="0027450F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Uczniowie zainteresowani wykonaniem pracy na ocenę celującą, pojawiła się możliwość komunikacji </w:t>
      </w:r>
      <w:proofErr w:type="spellStart"/>
      <w:r>
        <w:rPr>
          <w:rFonts w:ascii="Times New Roman" w:hAnsi="Times New Roman" w:cs="Times New Roman"/>
        </w:rPr>
        <w:t>online</w:t>
      </w:r>
      <w:proofErr w:type="spellEnd"/>
      <w:r>
        <w:rPr>
          <w:rFonts w:ascii="Times New Roman" w:hAnsi="Times New Roman" w:cs="Times New Roman"/>
        </w:rPr>
        <w:t xml:space="preserve"> przez aplikację Microsoft </w:t>
      </w:r>
      <w:proofErr w:type="spellStart"/>
      <w:r>
        <w:rPr>
          <w:rFonts w:ascii="Times New Roman" w:hAnsi="Times New Roman" w:cs="Times New Roman"/>
        </w:rPr>
        <w:t>Teams</w:t>
      </w:r>
      <w:proofErr w:type="spellEnd"/>
      <w:r>
        <w:rPr>
          <w:rFonts w:ascii="Times New Roman" w:hAnsi="Times New Roman" w:cs="Times New Roman"/>
        </w:rPr>
        <w:t>. Wiem, że jest ciężko wysłać filmik mailowo to teraz możemy spróbować przez tę aplikację. Jak już się zalogujecie to bardzo proszę o połączenie ze mną, jestem przypisana do każdej klasy w której uczę.</w:t>
      </w:r>
      <w:r w:rsidR="003F1D9D">
        <w:rPr>
          <w:rFonts w:ascii="Times New Roman" w:hAnsi="Times New Roman" w:cs="Times New Roman"/>
        </w:rPr>
        <w:t xml:space="preserve"> Czekam na połączenia </w:t>
      </w:r>
      <w:proofErr w:type="spellStart"/>
      <w:r w:rsidR="003F1D9D">
        <w:rPr>
          <w:rFonts w:ascii="Times New Roman" w:hAnsi="Times New Roman" w:cs="Times New Roman"/>
        </w:rPr>
        <w:t>kl</w:t>
      </w:r>
      <w:proofErr w:type="spellEnd"/>
      <w:r w:rsidR="003F1D9D">
        <w:rPr>
          <w:rFonts w:ascii="Times New Roman" w:hAnsi="Times New Roman" w:cs="Times New Roman"/>
        </w:rPr>
        <w:t xml:space="preserve"> 8A wtorek godz. 12.30-13.00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8B środa 11.30-12.00</w:t>
      </w: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</w:p>
    <w:p w:rsidR="003F1D9D" w:rsidRDefault="003F1D9D" w:rsidP="00DA59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realizacji w tym tygodniu</w:t>
      </w:r>
    </w:p>
    <w:p w:rsidR="00DA599F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A – </w:t>
      </w:r>
      <w:r w:rsidR="003F1D9D">
        <w:rPr>
          <w:rFonts w:ascii="Times New Roman" w:hAnsi="Times New Roman" w:cs="Times New Roman"/>
        </w:rPr>
        <w:t>5 maja</w:t>
      </w:r>
      <w:r w:rsidR="00DA599F">
        <w:rPr>
          <w:rFonts w:ascii="Times New Roman" w:hAnsi="Times New Roman" w:cs="Times New Roman"/>
        </w:rPr>
        <w:t xml:space="preserve"> 2020r.</w:t>
      </w:r>
    </w:p>
    <w:p w:rsidR="00894F6B" w:rsidRPr="009541D3" w:rsidRDefault="00F8092F" w:rsidP="00DA599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8 B – </w:t>
      </w:r>
      <w:r w:rsidR="003F1D9D">
        <w:rPr>
          <w:rFonts w:ascii="Times New Roman" w:hAnsi="Times New Roman" w:cs="Times New Roman"/>
        </w:rPr>
        <w:t>6 maja</w:t>
      </w:r>
      <w:r w:rsidR="00894F6B">
        <w:rPr>
          <w:rFonts w:ascii="Times New Roman" w:hAnsi="Times New Roman" w:cs="Times New Roman"/>
        </w:rPr>
        <w:t xml:space="preserve"> 2020r.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Temat: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3F1D9D">
        <w:rPr>
          <w:rFonts w:ascii="Times New Roman" w:hAnsi="Times New Roman" w:cs="Times New Roman"/>
          <w:b/>
          <w:bCs/>
          <w:sz w:val="22"/>
          <w:szCs w:val="22"/>
          <w:u w:val="single"/>
        </w:rPr>
        <w:t>Bariery komunikacyjne i asertywność.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Cele:</w:t>
      </w: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Uczeń</w:t>
      </w:r>
    </w:p>
    <w:p w:rsidR="003F1D9D" w:rsidRPr="003F1D9D" w:rsidRDefault="003F1D9D" w:rsidP="003F1D9D">
      <w:pPr>
        <w:pStyle w:val="Akapitzlist"/>
        <w:ind w:left="142"/>
        <w:rPr>
          <w:rFonts w:ascii="Times New Roman" w:hAnsi="Times New Roman" w:cs="Times New Roman"/>
          <w:bCs/>
          <w:sz w:val="22"/>
          <w:szCs w:val="22"/>
        </w:rPr>
      </w:pP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wymienia najczęstsze zakłócenia w komunikacji interpersonalnej oraz bariery komunikacyjne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wymienia zasady asertywności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buduje komunikaty asertywne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odmawia stanowczo i z zachowaniem wysokiej kultury</w:t>
      </w:r>
    </w:p>
    <w:p w:rsidR="00F8092F" w:rsidRDefault="00F8092F" w:rsidP="00DA599F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3F1D9D" w:rsidRPr="006068DE" w:rsidRDefault="003F1D9D" w:rsidP="003F1D9D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zakłócenia w komunikacji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bariery komunikacyjne</w:t>
      </w:r>
    </w:p>
    <w:p w:rsidR="003F1D9D" w:rsidRPr="003F1D9D" w:rsidRDefault="003F1D9D" w:rsidP="003F1D9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asertywność:</w:t>
      </w:r>
    </w:p>
    <w:p w:rsidR="003F1D9D" w:rsidRPr="003F1D9D" w:rsidRDefault="003F1D9D" w:rsidP="003F1D9D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techniki asertywnego odmawiania</w:t>
      </w:r>
    </w:p>
    <w:p w:rsidR="003F1D9D" w:rsidRPr="003F1D9D" w:rsidRDefault="003F1D9D" w:rsidP="003F1D9D">
      <w:pPr>
        <w:pStyle w:val="Akapitzlist"/>
        <w:numPr>
          <w:ilvl w:val="1"/>
          <w:numId w:val="4"/>
        </w:numPr>
        <w:ind w:left="323" w:hanging="142"/>
        <w:rPr>
          <w:rFonts w:ascii="Times New Roman" w:hAnsi="Times New Roman" w:cs="Times New Roman"/>
          <w:bCs/>
          <w:sz w:val="22"/>
          <w:szCs w:val="22"/>
        </w:rPr>
      </w:pPr>
      <w:r w:rsidRPr="003F1D9D">
        <w:rPr>
          <w:rFonts w:ascii="Times New Roman" w:hAnsi="Times New Roman" w:cs="Times New Roman"/>
          <w:bCs/>
          <w:sz w:val="22"/>
          <w:szCs w:val="22"/>
        </w:rPr>
        <w:t>obrona własnych granic</w:t>
      </w:r>
    </w:p>
    <w:p w:rsidR="003F1D9D" w:rsidRPr="005856B4" w:rsidRDefault="003F1D9D" w:rsidP="00DA599F">
      <w:pPr>
        <w:rPr>
          <w:rFonts w:ascii="Times New Roman" w:hAnsi="Times New Roman" w:cs="Times New Roman"/>
          <w:bCs/>
        </w:rPr>
      </w:pPr>
    </w:p>
    <w:p w:rsidR="00F8092F" w:rsidRDefault="005856B4" w:rsidP="00DA599F">
      <w:pPr>
        <w:rPr>
          <w:rFonts w:ascii="Times New Roman" w:hAnsi="Times New Roman" w:cs="Times New Roman"/>
        </w:rPr>
      </w:pPr>
      <w:r w:rsidRPr="005856B4">
        <w:rPr>
          <w:rFonts w:ascii="Times New Roman" w:hAnsi="Times New Roman" w:cs="Times New Roman"/>
          <w:bCs/>
        </w:rPr>
        <w:t xml:space="preserve">Po obejrzeniu filmu </w:t>
      </w:r>
      <w:hyperlink r:id="rId5" w:history="1">
        <w:r w:rsidRPr="005856B4">
          <w:rPr>
            <w:rStyle w:val="Hipercze"/>
            <w:rFonts w:ascii="Times New Roman" w:hAnsi="Times New Roman" w:cs="Times New Roman"/>
          </w:rPr>
          <w:t>https://www.youtube.com/watch?v=Uc_js6XhzOU</w:t>
        </w:r>
      </w:hyperlink>
      <w:r>
        <w:rPr>
          <w:rFonts w:ascii="Times New Roman" w:hAnsi="Times New Roman" w:cs="Times New Roman"/>
        </w:rPr>
        <w:t xml:space="preserve">  i przeczytaniu tekstu z podręcznika str. 140 wymień najczęstsze zakłócenia w komunikacji. Zapisz to w zeszycie.</w:t>
      </w:r>
    </w:p>
    <w:p w:rsidR="005856B4" w:rsidRDefault="005856B4" w:rsidP="00DA59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Korzystając z podręcznika str. 141 podaj przykłady (min. 3) radzenia sobie z barierami komunikacyjnymi.</w:t>
      </w:r>
    </w:p>
    <w:p w:rsidR="005856B4" w:rsidRDefault="005856B4" w:rsidP="00DA599F">
      <w:pPr>
        <w:rPr>
          <w:rFonts w:ascii="Times New Roman" w:hAnsi="Times New Roman" w:cs="Times New Roman"/>
        </w:rPr>
      </w:pPr>
    </w:p>
    <w:p w:rsidR="005856B4" w:rsidRDefault="005856B4" w:rsidP="00DA599F">
      <w:pPr>
        <w:rPr>
          <w:rFonts w:ascii="Times New Roman" w:hAnsi="Times New Roman" w:cs="Times New Roman"/>
        </w:rPr>
      </w:pPr>
      <w:r w:rsidRPr="00172E6C">
        <w:rPr>
          <w:rFonts w:ascii="Times New Roman" w:hAnsi="Times New Roman" w:cs="Times New Roman"/>
        </w:rPr>
        <w:lastRenderedPageBreak/>
        <w:t xml:space="preserve">Na podstawie filmu: </w:t>
      </w:r>
      <w:hyperlink r:id="rId6" w:history="1">
        <w:r w:rsidRPr="00172E6C">
          <w:rPr>
            <w:rStyle w:val="Hipercze"/>
            <w:rFonts w:ascii="Times New Roman" w:hAnsi="Times New Roman" w:cs="Times New Roman"/>
          </w:rPr>
          <w:t>https://www.youtube.com/watch?v=0eoD4S1jZpg</w:t>
        </w:r>
      </w:hyperlink>
      <w:r w:rsidR="00172E6C" w:rsidRPr="00172E6C">
        <w:rPr>
          <w:rFonts w:ascii="Times New Roman" w:hAnsi="Times New Roman" w:cs="Times New Roman"/>
        </w:rPr>
        <w:t xml:space="preserve"> wpisz do zeszytu: 6 zasad sztuki odmawiania.</w:t>
      </w:r>
    </w:p>
    <w:p w:rsidR="00172E6C" w:rsidRDefault="00172E6C" w:rsidP="00DA599F">
      <w:pPr>
        <w:rPr>
          <w:rFonts w:ascii="Times New Roman" w:hAnsi="Times New Roman" w:cs="Times New Roman"/>
          <w:bCs/>
        </w:rPr>
      </w:pP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7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172E6C" w:rsidRDefault="00172E6C" w:rsidP="00172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172E6C" w:rsidRPr="00172E6C" w:rsidRDefault="00172E6C" w:rsidP="00DA599F">
      <w:pPr>
        <w:rPr>
          <w:rFonts w:ascii="Times New Roman" w:hAnsi="Times New Roman" w:cs="Times New Roman"/>
          <w:bCs/>
        </w:rPr>
      </w:pPr>
    </w:p>
    <w:p w:rsidR="00DA599F" w:rsidRPr="00DA599F" w:rsidRDefault="00172E6C" w:rsidP="00DA599F">
      <w:pPr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/>
        </w:rPr>
        <w:t>Powodzenia!</w:t>
      </w:r>
    </w:p>
    <w:p w:rsidR="00DA599F" w:rsidRDefault="00DA599F"/>
    <w:sectPr w:rsidR="00DA599F" w:rsidSect="00DB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08F"/>
    <w:multiLevelType w:val="hybridMultilevel"/>
    <w:tmpl w:val="92B0E508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B527F"/>
    <w:multiLevelType w:val="multilevel"/>
    <w:tmpl w:val="0415001D"/>
    <w:numStyleLink w:val="Styl1"/>
  </w:abstractNum>
  <w:abstractNum w:abstractNumId="2">
    <w:nsid w:val="140F38FB"/>
    <w:multiLevelType w:val="hybridMultilevel"/>
    <w:tmpl w:val="6DA4CA96"/>
    <w:lvl w:ilvl="0" w:tplc="3404C5EA">
      <w:start w:val="1"/>
      <w:numFmt w:val="bullet"/>
      <w:lvlText w:val="–"/>
      <w:lvlJc w:val="left"/>
      <w:pPr>
        <w:ind w:left="142" w:hanging="142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553FE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206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compat>
    <w:useFELayout/>
  </w:compat>
  <w:rsids>
    <w:rsidRoot w:val="00DA599F"/>
    <w:rsid w:val="000C1B3F"/>
    <w:rsid w:val="00100FFA"/>
    <w:rsid w:val="00172E6C"/>
    <w:rsid w:val="0027450F"/>
    <w:rsid w:val="003650CA"/>
    <w:rsid w:val="003747E6"/>
    <w:rsid w:val="003F1D9D"/>
    <w:rsid w:val="004907B4"/>
    <w:rsid w:val="004C257B"/>
    <w:rsid w:val="004E2A90"/>
    <w:rsid w:val="005856B4"/>
    <w:rsid w:val="006F0CCA"/>
    <w:rsid w:val="00726AAA"/>
    <w:rsid w:val="00730061"/>
    <w:rsid w:val="00894F6B"/>
    <w:rsid w:val="009663E3"/>
    <w:rsid w:val="00D11872"/>
    <w:rsid w:val="00DA599F"/>
    <w:rsid w:val="00DB2889"/>
    <w:rsid w:val="00E038CE"/>
    <w:rsid w:val="00F8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  <w:style w:type="numbering" w:customStyle="1" w:styleId="Styl1">
    <w:name w:val="Styl1"/>
    <w:uiPriority w:val="99"/>
    <w:rsid w:val="00F8092F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99F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A5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kj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eoD4S1jZpg" TargetMode="External"/><Relationship Id="rId5" Type="http://schemas.openxmlformats.org/officeDocument/2006/relationships/hyperlink" Target="https://www.youtube.com/watch?v=Uc_js6XhzO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2020-05-03T17:05:00Z</dcterms:created>
  <dcterms:modified xsi:type="dcterms:W3CDTF">2020-05-03T17:05:00Z</dcterms:modified>
</cp:coreProperties>
</file>