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28" w:rsidRPr="004B0336" w:rsidRDefault="00997C28" w:rsidP="004B0336">
      <w:pPr>
        <w:tabs>
          <w:tab w:val="right" w:pos="9923"/>
        </w:tabs>
        <w:rPr>
          <w:rFonts w:ascii="Arial" w:hAnsi="Arial" w:cs="Arial"/>
          <w:i/>
          <w:color w:val="808080"/>
          <w:sz w:val="20"/>
          <w:szCs w:val="20"/>
        </w:rPr>
      </w:pPr>
      <w:r w:rsidRPr="004B0336">
        <w:rPr>
          <w:rFonts w:ascii="Arial" w:hAnsi="Arial" w:cs="Arial"/>
          <w:i/>
          <w:color w:val="808080"/>
          <w:sz w:val="20"/>
          <w:szCs w:val="20"/>
        </w:rPr>
        <w:t>Karta obserwacji</w:t>
      </w:r>
      <w:r w:rsidRPr="004B0336">
        <w:rPr>
          <w:rFonts w:ascii="Arial" w:hAnsi="Arial" w:cs="Arial"/>
          <w:i/>
          <w:color w:val="808080"/>
          <w:sz w:val="20"/>
          <w:szCs w:val="20"/>
        </w:rPr>
        <w:tab/>
      </w:r>
      <w:r w:rsidR="00E029DA" w:rsidRPr="004B0336">
        <w:rPr>
          <w:rFonts w:ascii="Arial" w:hAnsi="Arial" w:cs="Arial"/>
          <w:i/>
          <w:color w:val="808080"/>
          <w:sz w:val="20"/>
          <w:szCs w:val="20"/>
        </w:rPr>
        <w:t xml:space="preserve">                   SP w Żarnowie</w:t>
      </w:r>
    </w:p>
    <w:p w:rsidR="00AE38DD" w:rsidRDefault="00A45DF1" w:rsidP="00997C28">
      <w:pPr>
        <w:pStyle w:val="Nagwek"/>
        <w:rPr>
          <w:rFonts w:ascii="Arial" w:hAnsi="Arial" w:cs="Arial"/>
          <w:sz w:val="22"/>
          <w:szCs w:val="22"/>
        </w:rPr>
      </w:pPr>
      <w:r w:rsidRPr="00A45DF1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-.35pt;width:456pt;height:0;z-index:251657728" o:connectortype="straight" strokecolor="#7f7f7f" strokeweight=".5pt"/>
        </w:pict>
      </w:r>
    </w:p>
    <w:p w:rsidR="00997C28" w:rsidRDefault="00997C28" w:rsidP="00997C28">
      <w:pPr>
        <w:pStyle w:val="Nagwek"/>
        <w:rPr>
          <w:rFonts w:ascii="Arial" w:hAnsi="Arial" w:cs="Arial"/>
          <w:sz w:val="22"/>
          <w:szCs w:val="22"/>
        </w:rPr>
      </w:pPr>
    </w:p>
    <w:p w:rsidR="00AE38DD" w:rsidRPr="004F6C6A" w:rsidRDefault="00AE38DD" w:rsidP="00AE38DD">
      <w:pPr>
        <w:pStyle w:val="Nagwek"/>
        <w:jc w:val="center"/>
        <w:rPr>
          <w:rFonts w:ascii="Arial" w:hAnsi="Arial" w:cs="Arial"/>
          <w:b/>
          <w:sz w:val="22"/>
          <w:szCs w:val="22"/>
        </w:rPr>
      </w:pPr>
      <w:r w:rsidRPr="004F6C6A">
        <w:rPr>
          <w:rFonts w:ascii="Arial" w:hAnsi="Arial" w:cs="Arial"/>
          <w:b/>
          <w:sz w:val="22"/>
          <w:szCs w:val="22"/>
        </w:rPr>
        <w:t xml:space="preserve">MONITOROWANIE </w:t>
      </w:r>
      <w:r w:rsidR="008F444E">
        <w:rPr>
          <w:rFonts w:ascii="Arial" w:hAnsi="Arial" w:cs="Arial"/>
          <w:b/>
          <w:sz w:val="22"/>
          <w:szCs w:val="22"/>
        </w:rPr>
        <w:t xml:space="preserve">INNYCH </w:t>
      </w:r>
      <w:r w:rsidRPr="004F6C6A">
        <w:rPr>
          <w:rFonts w:ascii="Arial" w:hAnsi="Arial" w:cs="Arial"/>
          <w:b/>
          <w:sz w:val="22"/>
          <w:szCs w:val="22"/>
        </w:rPr>
        <w:t>ZAJĘĆ W NAUCZANIU ZDALNYM</w:t>
      </w:r>
    </w:p>
    <w:p w:rsidR="004F6C6A" w:rsidRPr="004B0336" w:rsidRDefault="004F6C6A" w:rsidP="00AE38DD">
      <w:pPr>
        <w:pStyle w:val="Nagwek"/>
        <w:jc w:val="center"/>
        <w:rPr>
          <w:rFonts w:ascii="Arial" w:hAnsi="Arial" w:cs="Arial"/>
          <w:sz w:val="22"/>
          <w:szCs w:val="22"/>
        </w:rPr>
      </w:pPr>
    </w:p>
    <w:p w:rsidR="00AE38DD" w:rsidRPr="004B0336" w:rsidRDefault="004F6C6A" w:rsidP="004F6C6A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Arkusz zajęć prowadzonych </w:t>
      </w:r>
      <w:proofErr w:type="spellStart"/>
      <w:r>
        <w:rPr>
          <w:rFonts w:ascii="Arial" w:hAnsi="Arial" w:cs="Arial"/>
          <w:i/>
          <w:color w:val="808080"/>
          <w:sz w:val="20"/>
          <w:szCs w:val="20"/>
        </w:rPr>
        <w:t>on-line</w:t>
      </w:r>
      <w:proofErr w:type="spellEnd"/>
      <w:r>
        <w:rPr>
          <w:rFonts w:ascii="Arial" w:hAnsi="Arial" w:cs="Arial"/>
          <w:i/>
          <w:color w:val="808080"/>
          <w:sz w:val="20"/>
          <w:szCs w:val="20"/>
        </w:rPr>
        <w:t xml:space="preserve"> wypełnić komputerowo </w:t>
      </w:r>
    </w:p>
    <w:tbl>
      <w:tblPr>
        <w:tblW w:w="10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5"/>
        <w:gridCol w:w="286"/>
        <w:gridCol w:w="143"/>
        <w:gridCol w:w="3111"/>
        <w:gridCol w:w="571"/>
        <w:gridCol w:w="3972"/>
      </w:tblGrid>
      <w:tr w:rsidR="00E029DA" w:rsidRPr="004B0336" w:rsidTr="009F3CD2">
        <w:trPr>
          <w:trHeight w:val="598"/>
        </w:trPr>
        <w:tc>
          <w:tcPr>
            <w:tcW w:w="10208" w:type="dxa"/>
            <w:gridSpan w:val="6"/>
            <w:shd w:val="clear" w:color="auto" w:fill="F2F2F2"/>
            <w:vAlign w:val="center"/>
          </w:tcPr>
          <w:p w:rsidR="00630356" w:rsidRDefault="00630356" w:rsidP="009F3CD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  <w:r w:rsidR="00E029DA" w:rsidRPr="004B0336">
              <w:rPr>
                <w:rFonts w:ascii="Arial" w:hAnsi="Arial" w:cs="Arial"/>
                <w:b/>
                <w:bCs/>
                <w:u w:val="single"/>
              </w:rPr>
              <w:t>Arkusz obserwacji</w:t>
            </w:r>
            <w:r w:rsidR="00AE38DD">
              <w:rPr>
                <w:rFonts w:ascii="Arial" w:hAnsi="Arial" w:cs="Arial"/>
                <w:b/>
                <w:bCs/>
                <w:u w:val="single"/>
              </w:rPr>
              <w:t xml:space="preserve"> / monitorowania realizacji </w:t>
            </w:r>
            <w:r w:rsidR="00E029DA" w:rsidRPr="004B033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601FD7">
              <w:rPr>
                <w:rFonts w:ascii="Arial" w:hAnsi="Arial" w:cs="Arial"/>
                <w:b/>
                <w:bCs/>
                <w:u w:val="single"/>
              </w:rPr>
              <w:t xml:space="preserve">innych </w:t>
            </w:r>
            <w:r w:rsidR="00E029DA" w:rsidRPr="004B0336">
              <w:rPr>
                <w:rFonts w:ascii="Arial" w:hAnsi="Arial" w:cs="Arial"/>
                <w:b/>
                <w:bCs/>
                <w:u w:val="single"/>
              </w:rPr>
              <w:t>zajęć</w:t>
            </w:r>
          </w:p>
          <w:p w:rsidR="00E029DA" w:rsidRDefault="00E029DA" w:rsidP="009F3C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30356">
              <w:rPr>
                <w:rFonts w:ascii="Arial" w:hAnsi="Arial" w:cs="Arial"/>
                <w:b/>
                <w:bCs/>
              </w:rPr>
              <w:t xml:space="preserve"> </w:t>
            </w:r>
            <w:r w:rsidR="00601FD7" w:rsidRPr="0063035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630356">
              <w:rPr>
                <w:rFonts w:ascii="Arial" w:hAnsi="Arial" w:cs="Arial"/>
                <w:bCs/>
                <w:sz w:val="20"/>
                <w:szCs w:val="20"/>
              </w:rPr>
              <w:t>pozalekcyjnych</w:t>
            </w:r>
            <w:r w:rsidR="00601FD7" w:rsidRPr="00630356">
              <w:rPr>
                <w:rFonts w:ascii="Arial" w:hAnsi="Arial" w:cs="Arial"/>
                <w:bCs/>
                <w:sz w:val="20"/>
                <w:szCs w:val="20"/>
              </w:rPr>
              <w:t>/dodatkowych</w:t>
            </w:r>
            <w:r w:rsidR="00630356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="00601FD7" w:rsidRPr="0063035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AE38DD" w:rsidRPr="00630356" w:rsidRDefault="00AE38DD" w:rsidP="009F3CD2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BF0B5C" w:rsidRPr="004B0336" w:rsidTr="004F6C6A">
        <w:trPr>
          <w:trHeight w:val="237"/>
        </w:trPr>
        <w:tc>
          <w:tcPr>
            <w:tcW w:w="5665" w:type="dxa"/>
            <w:gridSpan w:val="4"/>
            <w:shd w:val="clear" w:color="auto" w:fill="F2F2F2"/>
          </w:tcPr>
          <w:p w:rsidR="00BF0B5C" w:rsidRPr="004B0336" w:rsidRDefault="00BF0B5C" w:rsidP="00BF0B5C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 xml:space="preserve">Imię i nazwisko </w:t>
            </w:r>
            <w:r w:rsidR="00835E08">
              <w:rPr>
                <w:rFonts w:ascii="Arial" w:hAnsi="Arial" w:cs="Arial"/>
                <w:sz w:val="20"/>
                <w:szCs w:val="22"/>
              </w:rPr>
              <w:t xml:space="preserve">obserwowanego </w:t>
            </w:r>
            <w:r w:rsidRPr="00BF0B5C">
              <w:rPr>
                <w:rFonts w:ascii="Arial" w:hAnsi="Arial" w:cs="Arial"/>
                <w:sz w:val="20"/>
                <w:szCs w:val="22"/>
              </w:rPr>
              <w:t>nauczyciela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543" w:type="dxa"/>
            <w:gridSpan w:val="2"/>
            <w:shd w:val="clear" w:color="auto" w:fill="F2F2F2" w:themeFill="background1" w:themeFillShade="F2"/>
          </w:tcPr>
          <w:p w:rsidR="00BF0B5C" w:rsidRPr="004B0336" w:rsidRDefault="00BF0B5C" w:rsidP="00AE38DD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 xml:space="preserve">Imię i </w:t>
            </w:r>
            <w:r w:rsidR="00AE38DD">
              <w:rPr>
                <w:rFonts w:ascii="Arial" w:hAnsi="Arial" w:cs="Arial"/>
                <w:sz w:val="20"/>
                <w:szCs w:val="22"/>
              </w:rPr>
              <w:t>nazwisko osoby monitorującej</w:t>
            </w:r>
            <w:r w:rsidRPr="00BF0B5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BF0B5C" w:rsidRPr="004B0336" w:rsidTr="004F6C6A">
        <w:trPr>
          <w:trHeight w:val="263"/>
        </w:trPr>
        <w:tc>
          <w:tcPr>
            <w:tcW w:w="5665" w:type="dxa"/>
            <w:gridSpan w:val="4"/>
            <w:shd w:val="clear" w:color="auto" w:fill="FFFFFF" w:themeFill="background1"/>
            <w:vAlign w:val="center"/>
          </w:tcPr>
          <w:p w:rsidR="00BF0B5C" w:rsidRPr="00BF0B5C" w:rsidRDefault="00BF0B5C" w:rsidP="00BF0B5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3" w:type="dxa"/>
            <w:gridSpan w:val="2"/>
          </w:tcPr>
          <w:p w:rsidR="00BF0B5C" w:rsidRPr="00BF0B5C" w:rsidRDefault="00BF0B5C" w:rsidP="00BF0B5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34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A40587" w:rsidRDefault="00A40587" w:rsidP="00A40587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Przedmiot / rodzaj zajęć</w:t>
            </w: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34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A40587" w:rsidRPr="004B0336" w:rsidRDefault="00A40587" w:rsidP="005A1BA5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Data </w:t>
            </w:r>
            <w:r w:rsidR="005A1BA5">
              <w:rPr>
                <w:rFonts w:ascii="Arial" w:hAnsi="Arial" w:cs="Arial"/>
                <w:b/>
                <w:sz w:val="20"/>
                <w:szCs w:val="22"/>
              </w:rPr>
              <w:t>realizacji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4F6C6A" w:rsidRPr="004B0336" w:rsidTr="004F6C6A">
        <w:trPr>
          <w:trHeight w:val="512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4F6C6A" w:rsidRPr="004B0336" w:rsidRDefault="004F6C6A" w:rsidP="005A1BA5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Cel i forma monitorowania</w:t>
            </w:r>
          </w:p>
        </w:tc>
        <w:tc>
          <w:tcPr>
            <w:tcW w:w="7797" w:type="dxa"/>
            <w:gridSpan w:val="4"/>
          </w:tcPr>
          <w:p w:rsidR="004F6C6A" w:rsidRPr="004B0336" w:rsidRDefault="004F6C6A" w:rsidP="00CC31FE">
            <w:pPr>
              <w:rPr>
                <w:rFonts w:ascii="Arial" w:hAnsi="Arial" w:cs="Arial"/>
                <w:bCs/>
              </w:rPr>
            </w:pPr>
          </w:p>
        </w:tc>
      </w:tr>
      <w:tr w:rsidR="004F6C6A" w:rsidRPr="004B0336" w:rsidTr="004F6C6A">
        <w:trPr>
          <w:trHeight w:val="792"/>
        </w:trPr>
        <w:tc>
          <w:tcPr>
            <w:tcW w:w="10208" w:type="dxa"/>
            <w:gridSpan w:val="6"/>
            <w:shd w:val="clear" w:color="auto" w:fill="F2F2F2"/>
            <w:vAlign w:val="center"/>
          </w:tcPr>
          <w:p w:rsidR="004F6C6A" w:rsidRDefault="004F6C6A" w:rsidP="00A4058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Forma realizacji zajęć w nauczaniu zdalnym - </w:t>
            </w:r>
            <w:r>
              <w:rPr>
                <w:b/>
                <w:sz w:val="20"/>
                <w:szCs w:val="20"/>
              </w:rPr>
              <w:t xml:space="preserve">Kanały komunikacji      </w:t>
            </w:r>
            <w:r w:rsidRPr="00A60A30">
              <w:rPr>
                <w:b/>
                <w:sz w:val="20"/>
                <w:szCs w:val="20"/>
              </w:rPr>
              <w:t>z dzieckiem lub/i rodzicem</w:t>
            </w:r>
          </w:p>
          <w:p w:rsidR="004F6C6A" w:rsidRPr="004F6C6A" w:rsidRDefault="004F6C6A" w:rsidP="00167A6C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4F6C6A">
              <w:rPr>
                <w:sz w:val="20"/>
                <w:szCs w:val="20"/>
              </w:rPr>
              <w:t xml:space="preserve"> (platformy, komunikatory, grupy </w:t>
            </w:r>
            <w:proofErr w:type="spellStart"/>
            <w:r w:rsidRPr="004F6C6A">
              <w:rPr>
                <w:sz w:val="20"/>
                <w:szCs w:val="20"/>
              </w:rPr>
              <w:t>społecznościowe</w:t>
            </w:r>
            <w:proofErr w:type="spellEnd"/>
            <w:r w:rsidRPr="004F6C6A">
              <w:rPr>
                <w:sz w:val="20"/>
                <w:szCs w:val="20"/>
              </w:rPr>
              <w:t>, itp.)</w:t>
            </w:r>
          </w:p>
          <w:p w:rsidR="004F6C6A" w:rsidRPr="004B0336" w:rsidRDefault="004F6C6A" w:rsidP="00167A6C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34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A40587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Sposoby realizacji zajęć</w:t>
            </w:r>
          </w:p>
        </w:tc>
        <w:tc>
          <w:tcPr>
            <w:tcW w:w="7797" w:type="dxa"/>
            <w:gridSpan w:val="4"/>
            <w:vAlign w:val="bottom"/>
          </w:tcPr>
          <w:p w:rsidR="00A40587" w:rsidRDefault="00A40587" w:rsidP="00A40587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34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9513D0" w:rsidRPr="004B0336" w:rsidRDefault="009513D0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Temat zajęć</w:t>
            </w:r>
          </w:p>
        </w:tc>
        <w:tc>
          <w:tcPr>
            <w:tcW w:w="7797" w:type="dxa"/>
            <w:gridSpan w:val="4"/>
            <w:vAlign w:val="bottom"/>
          </w:tcPr>
          <w:p w:rsidR="00A40587" w:rsidRDefault="00A40587" w:rsidP="00A40587">
            <w:pPr>
              <w:rPr>
                <w:rFonts w:ascii="Arial" w:hAnsi="Arial" w:cs="Arial"/>
                <w:bCs/>
              </w:rPr>
            </w:pPr>
          </w:p>
          <w:p w:rsidR="00A40587" w:rsidRPr="004B0336" w:rsidRDefault="00A40587" w:rsidP="00A40587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251"/>
        </w:trPr>
        <w:tc>
          <w:tcPr>
            <w:tcW w:w="2411" w:type="dxa"/>
            <w:gridSpan w:val="2"/>
            <w:vMerge w:val="restart"/>
            <w:shd w:val="clear" w:color="auto" w:fill="F2F2F2"/>
            <w:vAlign w:val="center"/>
          </w:tcPr>
          <w:p w:rsidR="00A40587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Założone cele zajęć</w:t>
            </w: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247"/>
        </w:trPr>
        <w:tc>
          <w:tcPr>
            <w:tcW w:w="2411" w:type="dxa"/>
            <w:gridSpan w:val="2"/>
            <w:vMerge/>
            <w:shd w:val="clear" w:color="auto" w:fill="F2F2F2"/>
            <w:vAlign w:val="center"/>
          </w:tcPr>
          <w:p w:rsidR="00A40587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247"/>
        </w:trPr>
        <w:tc>
          <w:tcPr>
            <w:tcW w:w="2411" w:type="dxa"/>
            <w:gridSpan w:val="2"/>
            <w:vMerge/>
            <w:shd w:val="clear" w:color="auto" w:fill="F2F2F2"/>
            <w:vAlign w:val="center"/>
          </w:tcPr>
          <w:p w:rsidR="00A40587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4F6C6A">
        <w:trPr>
          <w:trHeight w:val="247"/>
        </w:trPr>
        <w:tc>
          <w:tcPr>
            <w:tcW w:w="2411" w:type="dxa"/>
            <w:gridSpan w:val="2"/>
            <w:vMerge/>
            <w:shd w:val="clear" w:color="auto" w:fill="F2F2F2"/>
            <w:vAlign w:val="center"/>
          </w:tcPr>
          <w:p w:rsidR="00A40587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7797" w:type="dxa"/>
            <w:gridSpan w:val="4"/>
          </w:tcPr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5A1BA5" w:rsidRPr="004B0336" w:rsidTr="004F6C6A">
        <w:trPr>
          <w:trHeight w:val="2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5A1BA5" w:rsidRPr="004B0336" w:rsidRDefault="005A1BA5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Materiały udostępnione uczniowi</w:t>
            </w:r>
          </w:p>
        </w:tc>
        <w:tc>
          <w:tcPr>
            <w:tcW w:w="7797" w:type="dxa"/>
            <w:gridSpan w:val="4"/>
          </w:tcPr>
          <w:p w:rsidR="005A1BA5" w:rsidRDefault="005A1BA5" w:rsidP="00CC31FE">
            <w:pPr>
              <w:rPr>
                <w:rFonts w:ascii="Arial" w:hAnsi="Arial" w:cs="Arial"/>
                <w:bCs/>
              </w:rPr>
            </w:pPr>
          </w:p>
          <w:p w:rsidR="005A1BA5" w:rsidRPr="004B0336" w:rsidRDefault="005A1BA5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20"/>
        </w:trPr>
        <w:tc>
          <w:tcPr>
            <w:tcW w:w="2411" w:type="dxa"/>
            <w:gridSpan w:val="2"/>
            <w:shd w:val="clear" w:color="auto" w:fill="F2F2F2"/>
            <w:vAlign w:val="center"/>
          </w:tcPr>
          <w:p w:rsidR="009513D0" w:rsidRPr="004B0336" w:rsidRDefault="00A40587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Sposoby kontroli wykonania zadań</w:t>
            </w:r>
          </w:p>
        </w:tc>
        <w:tc>
          <w:tcPr>
            <w:tcW w:w="7797" w:type="dxa"/>
            <w:gridSpan w:val="4"/>
          </w:tcPr>
          <w:p w:rsidR="00A40587" w:rsidRDefault="00A40587" w:rsidP="00CC31FE">
            <w:pPr>
              <w:rPr>
                <w:rFonts w:ascii="Arial" w:hAnsi="Arial" w:cs="Arial"/>
                <w:bCs/>
              </w:rPr>
            </w:pPr>
          </w:p>
          <w:p w:rsidR="00A40587" w:rsidRPr="004B0336" w:rsidRDefault="00A40587" w:rsidP="00CC31FE">
            <w:pPr>
              <w:rPr>
                <w:rFonts w:ascii="Arial" w:hAnsi="Arial" w:cs="Arial"/>
                <w:bCs/>
              </w:rPr>
            </w:pPr>
          </w:p>
        </w:tc>
      </w:tr>
      <w:tr w:rsidR="00A40587" w:rsidRPr="004B0336" w:rsidTr="008C0B02">
        <w:trPr>
          <w:trHeight w:val="288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587" w:rsidRDefault="009F6967" w:rsidP="00A40587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           </w:t>
            </w:r>
            <w:r w:rsidR="00A40587">
              <w:rPr>
                <w:rFonts w:ascii="Arial" w:hAnsi="Arial" w:cs="Arial"/>
                <w:b/>
                <w:sz w:val="20"/>
                <w:szCs w:val="22"/>
              </w:rPr>
              <w:t xml:space="preserve">Realizacja kompetencji kluczowych  w zakresie 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   </w:t>
            </w:r>
            <w:r w:rsidR="00A40587">
              <w:rPr>
                <w:rFonts w:ascii="Arial" w:hAnsi="Arial" w:cs="Arial"/>
                <w:b/>
                <w:sz w:val="20"/>
                <w:szCs w:val="22"/>
              </w:rPr>
              <w:t xml:space="preserve">- Wiedzy.       – Umiejętności         - Postaw </w:t>
            </w:r>
          </w:p>
        </w:tc>
      </w:tr>
      <w:tr w:rsidR="009513D0" w:rsidRPr="004B0336" w:rsidTr="004F6C6A">
        <w:trPr>
          <w:trHeight w:val="434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3D0" w:rsidRPr="009513D0" w:rsidRDefault="009513D0" w:rsidP="004F6C6A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58" w:hanging="284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porozumiewanie się          </w:t>
            </w:r>
          </w:p>
          <w:p w:rsidR="009513D0" w:rsidRPr="009513D0" w:rsidRDefault="009513D0" w:rsidP="004F6C6A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  w języku ojczystym;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56"/>
        </w:trPr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9513D0" w:rsidRPr="009513D0" w:rsidRDefault="009513D0" w:rsidP="004F6C6A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58" w:hanging="284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porozumiewanie się          </w:t>
            </w:r>
          </w:p>
          <w:p w:rsidR="009513D0" w:rsidRPr="009513D0" w:rsidRDefault="009513D0" w:rsidP="004F6C6A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 w językach obcych;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690"/>
        </w:trPr>
        <w:tc>
          <w:tcPr>
            <w:tcW w:w="2554" w:type="dxa"/>
            <w:gridSpan w:val="3"/>
          </w:tcPr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3) kompetencje </w:t>
            </w:r>
            <w:proofErr w:type="spellStart"/>
            <w:r w:rsidRPr="009513D0">
              <w:rPr>
                <w:color w:val="1A171B"/>
                <w:spacing w:val="-4"/>
                <w:sz w:val="20"/>
                <w:szCs w:val="20"/>
              </w:rPr>
              <w:t>matemat</w:t>
            </w:r>
            <w:proofErr w:type="spellEnd"/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. </w:t>
            </w:r>
            <w:r w:rsidR="004F6C6A">
              <w:rPr>
                <w:color w:val="1A171B"/>
                <w:spacing w:val="-4"/>
                <w:sz w:val="20"/>
                <w:szCs w:val="20"/>
              </w:rPr>
              <w:t xml:space="preserve">         </w:t>
            </w:r>
            <w:r w:rsidRPr="009513D0">
              <w:rPr>
                <w:color w:val="1A171B"/>
                <w:spacing w:val="-4"/>
                <w:sz w:val="20"/>
                <w:szCs w:val="20"/>
              </w:rPr>
              <w:t>i podst. kompetencje naukowo-techniczne;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16"/>
        </w:trPr>
        <w:tc>
          <w:tcPr>
            <w:tcW w:w="2554" w:type="dxa"/>
            <w:gridSpan w:val="3"/>
          </w:tcPr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4) kompetencje informatyczne;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10"/>
        </w:trPr>
        <w:tc>
          <w:tcPr>
            <w:tcW w:w="2554" w:type="dxa"/>
            <w:gridSpan w:val="3"/>
          </w:tcPr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5) umiejętność uczenia się;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32"/>
        </w:trPr>
        <w:tc>
          <w:tcPr>
            <w:tcW w:w="2554" w:type="dxa"/>
            <w:gridSpan w:val="3"/>
          </w:tcPr>
          <w:p w:rsid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6) kompetencje społeczne      </w:t>
            </w:r>
          </w:p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   i obywatelskie;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26"/>
        </w:trPr>
        <w:tc>
          <w:tcPr>
            <w:tcW w:w="2554" w:type="dxa"/>
            <w:gridSpan w:val="3"/>
          </w:tcPr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 xml:space="preserve">7)) inicjatywność                               i przedsiębiorczość; 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F6C6A">
        <w:trPr>
          <w:trHeight w:val="420"/>
        </w:trPr>
        <w:tc>
          <w:tcPr>
            <w:tcW w:w="2554" w:type="dxa"/>
            <w:gridSpan w:val="3"/>
          </w:tcPr>
          <w:p w:rsidR="009513D0" w:rsidRPr="009513D0" w:rsidRDefault="009513D0" w:rsidP="009513D0">
            <w:pPr>
              <w:shd w:val="clear" w:color="auto" w:fill="FFFFFF"/>
              <w:jc w:val="both"/>
              <w:rPr>
                <w:color w:val="1A171B"/>
                <w:spacing w:val="-4"/>
                <w:sz w:val="20"/>
                <w:szCs w:val="20"/>
              </w:rPr>
            </w:pPr>
            <w:r w:rsidRPr="009513D0">
              <w:rPr>
                <w:color w:val="1A171B"/>
                <w:spacing w:val="-4"/>
                <w:sz w:val="20"/>
                <w:szCs w:val="20"/>
              </w:rPr>
              <w:t>8) świadomość i ekspresja kulturalna.</w:t>
            </w:r>
          </w:p>
        </w:tc>
        <w:tc>
          <w:tcPr>
            <w:tcW w:w="7654" w:type="dxa"/>
            <w:gridSpan w:val="3"/>
          </w:tcPr>
          <w:p w:rsidR="009513D0" w:rsidRPr="004B0336" w:rsidRDefault="009513D0" w:rsidP="00CC31FE">
            <w:pPr>
              <w:rPr>
                <w:rFonts w:ascii="Arial" w:hAnsi="Arial" w:cs="Arial"/>
                <w:bCs/>
              </w:rPr>
            </w:pPr>
          </w:p>
        </w:tc>
      </w:tr>
      <w:tr w:rsidR="009513D0" w:rsidRPr="004B0336" w:rsidTr="004B0336">
        <w:trPr>
          <w:trHeight w:val="301"/>
        </w:trPr>
        <w:tc>
          <w:tcPr>
            <w:tcW w:w="10208" w:type="dxa"/>
            <w:gridSpan w:val="6"/>
            <w:shd w:val="clear" w:color="auto" w:fill="F2F2F2"/>
          </w:tcPr>
          <w:p w:rsidR="009513D0" w:rsidRPr="004B0336" w:rsidRDefault="009513D0" w:rsidP="009F3CD2">
            <w:pPr>
              <w:pStyle w:val="Nagwek4"/>
              <w:snapToGrid w:val="0"/>
              <w:spacing w:before="0" w:after="0"/>
              <w:ind w:left="862" w:hanging="862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B0336">
              <w:rPr>
                <w:rFonts w:ascii="Arial" w:hAnsi="Arial" w:cs="Arial"/>
                <w:sz w:val="24"/>
                <w:szCs w:val="24"/>
              </w:rPr>
              <w:t xml:space="preserve">Uwagi i spostrzeżenia </w:t>
            </w:r>
            <w:r w:rsidRPr="004B0336">
              <w:rPr>
                <w:rFonts w:ascii="Arial" w:hAnsi="Arial" w:cs="Arial"/>
                <w:bCs w:val="0"/>
                <w:iCs/>
                <w:sz w:val="24"/>
                <w:szCs w:val="24"/>
              </w:rPr>
              <w:t>obserwującego</w:t>
            </w:r>
            <w:r w:rsidRPr="004B0336">
              <w:rPr>
                <w:rFonts w:ascii="Arial" w:hAnsi="Arial" w:cs="Arial"/>
                <w:sz w:val="24"/>
                <w:szCs w:val="24"/>
              </w:rPr>
              <w:t xml:space="preserve"> z przebiegu zajęć:</w:t>
            </w:r>
          </w:p>
        </w:tc>
      </w:tr>
      <w:tr w:rsidR="009F6967" w:rsidRPr="004B0336" w:rsidTr="004F6C6A">
        <w:trPr>
          <w:trHeight w:val="845"/>
        </w:trPr>
        <w:tc>
          <w:tcPr>
            <w:tcW w:w="2125" w:type="dxa"/>
            <w:vAlign w:val="center"/>
          </w:tcPr>
          <w:p w:rsidR="009F6967" w:rsidRPr="004B0336" w:rsidRDefault="009F6967" w:rsidP="004F6C6A">
            <w:pPr>
              <w:suppressAutoHyphens/>
              <w:snapToGrid w:val="0"/>
              <w:ind w:right="-74" w:firstLine="74"/>
              <w:rPr>
                <w:rFonts w:ascii="Arial" w:hAnsi="Arial" w:cs="Arial"/>
              </w:rPr>
            </w:pPr>
            <w:r w:rsidRPr="004B0336">
              <w:rPr>
                <w:rFonts w:ascii="Arial" w:hAnsi="Arial" w:cs="Arial"/>
              </w:rPr>
              <w:t>Realizacja celów</w:t>
            </w:r>
            <w:r w:rsidR="004F6C6A">
              <w:rPr>
                <w:rFonts w:ascii="Arial" w:hAnsi="Arial" w:cs="Arial"/>
              </w:rPr>
              <w:t>, z</w:t>
            </w:r>
            <w:r w:rsidR="004F6C6A" w:rsidRPr="004B0336">
              <w:rPr>
                <w:rFonts w:ascii="Arial" w:hAnsi="Arial" w:cs="Arial"/>
              </w:rPr>
              <w:t>aangażowanie uczni</w:t>
            </w:r>
            <w:r w:rsidR="004F6C6A">
              <w:rPr>
                <w:rFonts w:ascii="Arial" w:hAnsi="Arial" w:cs="Arial"/>
              </w:rPr>
              <w:t>a/</w:t>
            </w:r>
            <w:r w:rsidR="004F6C6A" w:rsidRPr="004B0336">
              <w:rPr>
                <w:rFonts w:ascii="Arial" w:hAnsi="Arial" w:cs="Arial"/>
              </w:rPr>
              <w:t>ów</w:t>
            </w:r>
          </w:p>
        </w:tc>
        <w:tc>
          <w:tcPr>
            <w:tcW w:w="8083" w:type="dxa"/>
            <w:gridSpan w:val="5"/>
          </w:tcPr>
          <w:p w:rsidR="009F6967" w:rsidRPr="004B0336" w:rsidRDefault="009F6967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F6967" w:rsidRPr="004B0336" w:rsidRDefault="009F6967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F6967" w:rsidRDefault="009F6967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F6967" w:rsidRPr="004B0336" w:rsidRDefault="009F6967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513D0" w:rsidRPr="004B0336" w:rsidTr="004B03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13D0" w:rsidRPr="004B0336" w:rsidRDefault="009F6967" w:rsidP="009F3CD2">
            <w:pPr>
              <w:pStyle w:val="Nagwek1"/>
              <w:snapToGrid w:val="0"/>
              <w:spacing w:before="0" w:after="0"/>
              <w:ind w:left="431" w:hanging="4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Wnioski i </w:t>
            </w:r>
            <w:r w:rsidR="009513D0" w:rsidRPr="004B0336">
              <w:rPr>
                <w:sz w:val="24"/>
                <w:szCs w:val="24"/>
              </w:rPr>
              <w:t>rekomendacje:</w:t>
            </w:r>
          </w:p>
        </w:tc>
      </w:tr>
      <w:tr w:rsidR="009513D0" w:rsidRPr="004B0336" w:rsidTr="009F3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3D0" w:rsidRPr="004B0336" w:rsidRDefault="009513D0" w:rsidP="00CC31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13D0" w:rsidRPr="004B0336" w:rsidRDefault="009513D0" w:rsidP="00CC31FE">
            <w:pPr>
              <w:ind w:left="360"/>
              <w:rPr>
                <w:rFonts w:ascii="Arial" w:hAnsi="Arial" w:cs="Arial"/>
              </w:rPr>
            </w:pPr>
          </w:p>
          <w:p w:rsidR="009513D0" w:rsidRDefault="009513D0" w:rsidP="00CC31FE">
            <w:pPr>
              <w:ind w:left="360"/>
              <w:rPr>
                <w:rFonts w:ascii="Arial" w:hAnsi="Arial" w:cs="Arial"/>
              </w:rPr>
            </w:pPr>
          </w:p>
          <w:p w:rsidR="0050179E" w:rsidRPr="004B0336" w:rsidRDefault="0050179E" w:rsidP="00CC31FE">
            <w:pPr>
              <w:ind w:left="360"/>
              <w:rPr>
                <w:rFonts w:ascii="Arial" w:hAnsi="Arial" w:cs="Arial"/>
              </w:rPr>
            </w:pPr>
          </w:p>
          <w:p w:rsidR="009513D0" w:rsidRPr="004B0336" w:rsidRDefault="009513D0" w:rsidP="00CC31F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513D0" w:rsidRPr="004B0336" w:rsidTr="004F6C6A">
        <w:trPr>
          <w:trHeight w:val="576"/>
        </w:trPr>
        <w:tc>
          <w:tcPr>
            <w:tcW w:w="2411" w:type="dxa"/>
            <w:gridSpan w:val="2"/>
          </w:tcPr>
          <w:p w:rsidR="009513D0" w:rsidRPr="004B0336" w:rsidRDefault="009513D0" w:rsidP="00CC31F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25" w:type="dxa"/>
            <w:gridSpan w:val="3"/>
          </w:tcPr>
          <w:p w:rsidR="009513D0" w:rsidRPr="004B0336" w:rsidRDefault="009513D0" w:rsidP="00CC31F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B0336">
              <w:rPr>
                <w:rFonts w:ascii="Arial" w:hAnsi="Arial" w:cs="Arial"/>
                <w:sz w:val="18"/>
                <w:szCs w:val="18"/>
              </w:rPr>
              <w:t xml:space="preserve"> nauczyciela</w:t>
            </w:r>
          </w:p>
          <w:p w:rsidR="009513D0" w:rsidRPr="004B0336" w:rsidRDefault="009513D0" w:rsidP="00CC31F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</w:tcPr>
          <w:p w:rsidR="009513D0" w:rsidRPr="004B0336" w:rsidRDefault="009513D0" w:rsidP="00CC31F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50179E" w:rsidRPr="004B0336" w:rsidRDefault="0050179E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CA2" w:rsidRDefault="00074CA2" w:rsidP="00764B99">
      <w:pPr>
        <w:tabs>
          <w:tab w:val="right" w:pos="9923"/>
        </w:tabs>
      </w:pPr>
    </w:p>
    <w:sectPr w:rsidR="00074CA2" w:rsidSect="001B603A">
      <w:pgSz w:w="11906" w:h="16838"/>
      <w:pgMar w:top="568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8C110F2"/>
    <w:multiLevelType w:val="hybridMultilevel"/>
    <w:tmpl w:val="9814E224"/>
    <w:lvl w:ilvl="0" w:tplc="D87EF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02C1A"/>
    <w:multiLevelType w:val="hybridMultilevel"/>
    <w:tmpl w:val="0BEA5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86552"/>
    <w:multiLevelType w:val="hybridMultilevel"/>
    <w:tmpl w:val="23C0BFE2"/>
    <w:name w:val="WW8Num42"/>
    <w:lvl w:ilvl="0" w:tplc="A372C9EE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trike w:val="0"/>
        <w:dstrike w:val="0"/>
        <w:spacing w:val="-2"/>
        <w:w w:val="50"/>
        <w:kern w:val="0"/>
        <w:position w:val="-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C1972"/>
    <w:multiLevelType w:val="hybridMultilevel"/>
    <w:tmpl w:val="7DE66A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72C9EE">
      <w:start w:val="1"/>
      <w:numFmt w:val="bullet"/>
      <w:lvlText w:val=""/>
      <w:lvlJc w:val="left"/>
      <w:pPr>
        <w:tabs>
          <w:tab w:val="num" w:pos="890"/>
        </w:tabs>
        <w:ind w:left="720" w:firstLine="0"/>
      </w:pPr>
      <w:rPr>
        <w:rFonts w:ascii="Symbol" w:hAnsi="Symbol" w:hint="default"/>
        <w:strike w:val="0"/>
        <w:dstrike w:val="0"/>
        <w:spacing w:val="-2"/>
        <w:w w:val="50"/>
        <w:kern w:val="0"/>
        <w:position w:val="-2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71102F"/>
    <w:rsid w:val="00052F6F"/>
    <w:rsid w:val="00074CA2"/>
    <w:rsid w:val="000A150D"/>
    <w:rsid w:val="000C403C"/>
    <w:rsid w:val="000F694F"/>
    <w:rsid w:val="00146873"/>
    <w:rsid w:val="001B603A"/>
    <w:rsid w:val="001B796B"/>
    <w:rsid w:val="001D2C06"/>
    <w:rsid w:val="002872A6"/>
    <w:rsid w:val="002E7398"/>
    <w:rsid w:val="003D6FC4"/>
    <w:rsid w:val="00483592"/>
    <w:rsid w:val="004B0336"/>
    <w:rsid w:val="004F6C6A"/>
    <w:rsid w:val="0050179E"/>
    <w:rsid w:val="005A1BA5"/>
    <w:rsid w:val="00601FD7"/>
    <w:rsid w:val="00630356"/>
    <w:rsid w:val="00661211"/>
    <w:rsid w:val="006D4F02"/>
    <w:rsid w:val="0071102F"/>
    <w:rsid w:val="00722EBE"/>
    <w:rsid w:val="00764B99"/>
    <w:rsid w:val="007C7B87"/>
    <w:rsid w:val="00834C28"/>
    <w:rsid w:val="00835E08"/>
    <w:rsid w:val="008F444E"/>
    <w:rsid w:val="009103B0"/>
    <w:rsid w:val="009513D0"/>
    <w:rsid w:val="00961813"/>
    <w:rsid w:val="00997C28"/>
    <w:rsid w:val="009F3CD2"/>
    <w:rsid w:val="009F6967"/>
    <w:rsid w:val="00A04EF5"/>
    <w:rsid w:val="00A3343F"/>
    <w:rsid w:val="00A40587"/>
    <w:rsid w:val="00A45DF1"/>
    <w:rsid w:val="00AE38DD"/>
    <w:rsid w:val="00B85666"/>
    <w:rsid w:val="00BF0B5C"/>
    <w:rsid w:val="00C63A96"/>
    <w:rsid w:val="00CB65FA"/>
    <w:rsid w:val="00CC31FE"/>
    <w:rsid w:val="00D05499"/>
    <w:rsid w:val="00D32E6A"/>
    <w:rsid w:val="00E029DA"/>
    <w:rsid w:val="00E03026"/>
    <w:rsid w:val="00E110A9"/>
    <w:rsid w:val="00E15FE5"/>
    <w:rsid w:val="00E839C0"/>
    <w:rsid w:val="00FD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2E6A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997C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97C28"/>
    <w:pPr>
      <w:keepNext/>
      <w:tabs>
        <w:tab w:val="num" w:pos="576"/>
      </w:tabs>
      <w:suppressAutoHyphens/>
      <w:ind w:left="576" w:hanging="576"/>
      <w:outlineLvl w:val="1"/>
    </w:pPr>
    <w:rPr>
      <w:rFonts w:ascii="Arial" w:eastAsia="Arial Unicode MS" w:hAnsi="Arial" w:cs="Arial"/>
      <w:b/>
      <w:sz w:val="20"/>
      <w:szCs w:val="22"/>
      <w:lang w:eastAsia="ar-SA"/>
    </w:rPr>
  </w:style>
  <w:style w:type="paragraph" w:styleId="Nagwek4">
    <w:name w:val="heading 4"/>
    <w:basedOn w:val="Normalny"/>
    <w:next w:val="Normalny"/>
    <w:qFormat/>
    <w:rsid w:val="00997C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7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7C28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Tekstpodstawowy"/>
    <w:qFormat/>
    <w:rsid w:val="00997C28"/>
    <w:pPr>
      <w:suppressAutoHyphens/>
    </w:pPr>
    <w:rPr>
      <w:rFonts w:ascii="Arial" w:hAnsi="Arial" w:cs="Arial"/>
      <w:b/>
      <w:sz w:val="20"/>
      <w:szCs w:val="22"/>
      <w:lang w:eastAsia="ar-SA"/>
    </w:rPr>
  </w:style>
  <w:style w:type="paragraph" w:styleId="Tekstpodstawowy">
    <w:name w:val="Body Text"/>
    <w:basedOn w:val="Normalny"/>
    <w:rsid w:val="00997C28"/>
    <w:pPr>
      <w:spacing w:after="120"/>
    </w:pPr>
  </w:style>
  <w:style w:type="paragraph" w:customStyle="1" w:styleId="Zawartotabeli">
    <w:name w:val="Zawartość tabeli"/>
    <w:basedOn w:val="Normalny"/>
    <w:rsid w:val="00997C28"/>
    <w:pPr>
      <w:suppressLineNumbers/>
      <w:suppressAutoHyphens/>
    </w:pPr>
    <w:rPr>
      <w:lang w:eastAsia="ar-SA"/>
    </w:rPr>
  </w:style>
  <w:style w:type="paragraph" w:styleId="NormalnyWeb">
    <w:name w:val="Normal (Web)"/>
    <w:basedOn w:val="Normalny"/>
    <w:rsid w:val="001D2C06"/>
    <w:pPr>
      <w:spacing w:line="360" w:lineRule="atLeast"/>
      <w:jc w:val="both"/>
    </w:pPr>
    <w:rPr>
      <w:rFonts w:ascii="Tahoma" w:hAnsi="Tahoma" w:cs="Tahoma"/>
      <w:color w:val="999999"/>
    </w:rPr>
  </w:style>
  <w:style w:type="paragraph" w:styleId="Akapitzlist">
    <w:name w:val="List Paragraph"/>
    <w:basedOn w:val="Normalny"/>
    <w:uiPriority w:val="34"/>
    <w:qFormat/>
    <w:rsid w:val="00951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 OBSERWACJI  ZAJĘĆ  DODATKOWYCH WYNIKAJĄCYCH  Z  ART</vt:lpstr>
    </vt:vector>
  </TitlesOfParts>
  <Company>Publiczne Gimnazjum Nr 7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 OBSERWACJI  ZAJĘĆ  DODATKOWYCH WYNIKAJĄCYCH  Z  ART</dc:title>
  <dc:creator>GosiaC</dc:creator>
  <cp:lastModifiedBy>Kasia</cp:lastModifiedBy>
  <cp:revision>10</cp:revision>
  <cp:lastPrinted>2020-06-24T10:22:00Z</cp:lastPrinted>
  <dcterms:created xsi:type="dcterms:W3CDTF">2020-06-24T11:01:00Z</dcterms:created>
  <dcterms:modified xsi:type="dcterms:W3CDTF">2021-06-14T13:28:00Z</dcterms:modified>
</cp:coreProperties>
</file>